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CFD7" w14:textId="0B2A355F" w:rsidR="00105ED6" w:rsidRPr="006F3217" w:rsidRDefault="00105ED6" w:rsidP="006F3217">
      <w:pPr>
        <w:spacing w:before="120" w:after="120" w:line="276" w:lineRule="auto"/>
        <w:ind w:right="-755"/>
        <w:jc w:val="center"/>
        <w:rPr>
          <w:rFonts w:asciiTheme="minorHAnsi" w:hAnsiTheme="minorHAnsi" w:cstheme="minorHAnsi"/>
          <w:noProof/>
          <w:szCs w:val="22"/>
        </w:rPr>
      </w:pPr>
      <w:r w:rsidRPr="006F3217">
        <w:rPr>
          <w:rFonts w:asciiTheme="minorHAnsi" w:hAnsiTheme="minorHAnsi" w:cstheme="minorHAnsi"/>
          <w:b/>
          <w:bCs/>
          <w:szCs w:val="22"/>
        </w:rPr>
        <w:t>ANNEX I.</w:t>
      </w:r>
      <w:r w:rsidR="00282669">
        <w:rPr>
          <w:rFonts w:asciiTheme="minorHAnsi" w:hAnsiTheme="minorHAnsi" w:cstheme="minorHAnsi"/>
          <w:b/>
          <w:bCs/>
          <w:szCs w:val="22"/>
        </w:rPr>
        <w:t>B</w:t>
      </w:r>
      <w:r w:rsidR="00282669" w:rsidRPr="006F3217">
        <w:rPr>
          <w:rFonts w:asciiTheme="minorHAnsi" w:hAnsiTheme="minorHAnsi" w:cstheme="minorHAnsi"/>
          <w:b/>
          <w:bCs/>
          <w:szCs w:val="22"/>
        </w:rPr>
        <w:t xml:space="preserve"> </w:t>
      </w:r>
      <w:r w:rsidRPr="006F3217">
        <w:rPr>
          <w:rFonts w:asciiTheme="minorHAnsi" w:hAnsiTheme="minorHAnsi" w:cstheme="minorHAnsi"/>
          <w:b/>
          <w:bCs/>
          <w:szCs w:val="22"/>
        </w:rPr>
        <w:t>– TEMPLATE DECLARATION OF HONOUR</w:t>
      </w:r>
    </w:p>
    <w:p w14:paraId="5596CFD8" w14:textId="77777777" w:rsidR="00105ED6" w:rsidRPr="006F3217" w:rsidRDefault="00105ED6" w:rsidP="006F3217">
      <w:pPr>
        <w:spacing w:before="120" w:after="120" w:line="276" w:lineRule="auto"/>
        <w:ind w:right="-755"/>
        <w:rPr>
          <w:rFonts w:asciiTheme="minorHAnsi" w:hAnsiTheme="minorHAnsi" w:cstheme="minorHAnsi"/>
          <w:noProof/>
          <w:szCs w:val="22"/>
        </w:rPr>
      </w:pPr>
    </w:p>
    <w:p w14:paraId="5596CFD9" w14:textId="30967018" w:rsidR="00105ED6" w:rsidRPr="006F3217" w:rsidRDefault="00105ED6" w:rsidP="006F3217">
      <w:pPr>
        <w:spacing w:before="120" w:after="120" w:line="276" w:lineRule="auto"/>
        <w:ind w:right="95"/>
        <w:rPr>
          <w:rFonts w:asciiTheme="minorHAnsi" w:hAnsiTheme="minorHAnsi" w:cstheme="minorHAnsi"/>
          <w:noProof/>
          <w:szCs w:val="22"/>
        </w:rPr>
      </w:pPr>
      <w:r w:rsidRPr="006F3217">
        <w:rPr>
          <w:rFonts w:asciiTheme="minorHAnsi" w:hAnsiTheme="minorHAnsi" w:cstheme="minorHAnsi"/>
          <w:noProof/>
          <w:szCs w:val="22"/>
        </w:rPr>
        <w:t>The undersigned ______________________________________________________</w:t>
      </w:r>
      <w:r w:rsidR="00DA50C6" w:rsidRPr="006F3217">
        <w:rPr>
          <w:rFonts w:asciiTheme="minorHAnsi" w:hAnsiTheme="minorHAnsi" w:cstheme="minorHAnsi"/>
          <w:noProof/>
          <w:szCs w:val="22"/>
        </w:rPr>
        <w:t>___</w:t>
      </w:r>
      <w:r w:rsidRPr="006F3217">
        <w:rPr>
          <w:rFonts w:asciiTheme="minorHAnsi" w:hAnsiTheme="minorHAnsi" w:cstheme="minorHAnsi"/>
          <w:noProof/>
          <w:szCs w:val="22"/>
        </w:rPr>
        <w:t xml:space="preserve">representing </w:t>
      </w:r>
    </w:p>
    <w:p w14:paraId="5596CFDA" w14:textId="77777777" w:rsidR="00105ED6" w:rsidRPr="006F3217" w:rsidRDefault="00105ED6" w:rsidP="006F3217">
      <w:pPr>
        <w:spacing w:before="120" w:after="120" w:line="276" w:lineRule="auto"/>
        <w:ind w:right="-755"/>
        <w:rPr>
          <w:rFonts w:asciiTheme="minorHAnsi" w:hAnsiTheme="minorHAnsi" w:cstheme="minorHAnsi"/>
          <w:noProof/>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590"/>
        <w:gridCol w:w="6870"/>
      </w:tblGrid>
      <w:tr w:rsidR="00105ED6" w:rsidRPr="006F3217" w14:paraId="5596CFDF" w14:textId="77777777" w:rsidTr="00330F56">
        <w:tc>
          <w:tcPr>
            <w:tcW w:w="1716" w:type="pct"/>
          </w:tcPr>
          <w:p w14:paraId="164C810B" w14:textId="77777777" w:rsidR="00A63836" w:rsidRPr="006F3217" w:rsidRDefault="00105ED6" w:rsidP="006F3217">
            <w:pPr>
              <w:spacing w:line="276" w:lineRule="auto"/>
              <w:rPr>
                <w:rFonts w:asciiTheme="minorHAnsi" w:hAnsiTheme="minorHAnsi" w:cstheme="minorHAnsi"/>
                <w:noProof/>
                <w:szCs w:val="22"/>
              </w:rPr>
            </w:pPr>
            <w:r w:rsidRPr="006F3217">
              <w:rPr>
                <w:rFonts w:asciiTheme="minorHAnsi" w:hAnsiTheme="minorHAnsi" w:cstheme="minorHAnsi"/>
                <w:noProof/>
                <w:szCs w:val="22"/>
              </w:rPr>
              <w:t>(</w:t>
            </w:r>
            <w:r w:rsidRPr="006F3217">
              <w:rPr>
                <w:rFonts w:asciiTheme="minorHAnsi" w:hAnsiTheme="minorHAnsi" w:cstheme="minorHAnsi"/>
                <w:i/>
                <w:noProof/>
                <w:szCs w:val="22"/>
              </w:rPr>
              <w:t>only for natural persons</w:t>
            </w:r>
            <w:r w:rsidRPr="006F3217">
              <w:rPr>
                <w:rFonts w:asciiTheme="minorHAnsi" w:hAnsiTheme="minorHAnsi" w:cstheme="minorHAnsi"/>
                <w:noProof/>
                <w:szCs w:val="22"/>
              </w:rPr>
              <w:t xml:space="preserve">) </w:t>
            </w:r>
          </w:p>
          <w:p w14:paraId="5596CFDB" w14:textId="3C9409E6" w:rsidR="00105ED6" w:rsidRPr="006F3217" w:rsidRDefault="00105ED6" w:rsidP="006F3217">
            <w:pPr>
              <w:spacing w:line="276" w:lineRule="auto"/>
              <w:rPr>
                <w:rFonts w:asciiTheme="minorHAnsi" w:hAnsiTheme="minorHAnsi" w:cstheme="minorHAnsi"/>
                <w:noProof/>
                <w:szCs w:val="22"/>
              </w:rPr>
            </w:pPr>
            <w:r w:rsidRPr="006F3217">
              <w:rPr>
                <w:rFonts w:asciiTheme="minorHAnsi" w:hAnsiTheme="minorHAnsi" w:cstheme="minorHAnsi"/>
                <w:noProof/>
                <w:szCs w:val="22"/>
              </w:rPr>
              <w:t>himself or herself</w:t>
            </w:r>
          </w:p>
        </w:tc>
        <w:tc>
          <w:tcPr>
            <w:tcW w:w="3284" w:type="pct"/>
          </w:tcPr>
          <w:p w14:paraId="4CF65056" w14:textId="77777777" w:rsidR="00A63836" w:rsidRPr="006F3217" w:rsidRDefault="00105ED6" w:rsidP="006F3217">
            <w:pPr>
              <w:spacing w:line="276" w:lineRule="auto"/>
              <w:rPr>
                <w:rFonts w:asciiTheme="minorHAnsi" w:hAnsiTheme="minorHAnsi" w:cstheme="minorHAnsi"/>
                <w:noProof/>
                <w:szCs w:val="22"/>
              </w:rPr>
            </w:pPr>
            <w:r w:rsidRPr="006F3217">
              <w:rPr>
                <w:rFonts w:asciiTheme="minorHAnsi" w:hAnsiTheme="minorHAnsi" w:cstheme="minorHAnsi"/>
                <w:noProof/>
                <w:szCs w:val="22"/>
              </w:rPr>
              <w:t>(</w:t>
            </w:r>
            <w:r w:rsidRPr="006F3217">
              <w:rPr>
                <w:rFonts w:asciiTheme="minorHAnsi" w:hAnsiTheme="minorHAnsi" w:cstheme="minorHAnsi"/>
                <w:i/>
                <w:noProof/>
                <w:szCs w:val="22"/>
              </w:rPr>
              <w:t>only for legal persons</w:t>
            </w:r>
            <w:r w:rsidRPr="006F3217">
              <w:rPr>
                <w:rFonts w:asciiTheme="minorHAnsi" w:hAnsiTheme="minorHAnsi" w:cstheme="minorHAnsi"/>
                <w:noProof/>
                <w:szCs w:val="22"/>
              </w:rPr>
              <w:t xml:space="preserve">) </w:t>
            </w:r>
          </w:p>
          <w:p w14:paraId="5596CFDC" w14:textId="0FFF3739" w:rsidR="00105ED6" w:rsidRPr="006F3217" w:rsidRDefault="00105ED6" w:rsidP="006F3217">
            <w:pPr>
              <w:spacing w:line="276" w:lineRule="auto"/>
              <w:rPr>
                <w:rFonts w:asciiTheme="minorHAnsi" w:hAnsiTheme="minorHAnsi" w:cstheme="minorHAnsi"/>
                <w:noProof/>
                <w:szCs w:val="22"/>
              </w:rPr>
            </w:pPr>
            <w:r w:rsidRPr="006F3217">
              <w:rPr>
                <w:rFonts w:asciiTheme="minorHAnsi" w:hAnsiTheme="minorHAnsi" w:cstheme="minorHAnsi"/>
                <w:noProof/>
                <w:szCs w:val="22"/>
              </w:rPr>
              <w:t xml:space="preserve">the following legal person: </w:t>
            </w:r>
          </w:p>
          <w:p w14:paraId="5596CFDD" w14:textId="77777777" w:rsidR="00105ED6" w:rsidRPr="006F3217" w:rsidRDefault="00105ED6" w:rsidP="006F3217">
            <w:pPr>
              <w:spacing w:line="276" w:lineRule="auto"/>
              <w:rPr>
                <w:rFonts w:asciiTheme="minorHAnsi" w:hAnsiTheme="minorHAnsi" w:cstheme="minorHAnsi"/>
                <w:noProof/>
                <w:szCs w:val="22"/>
              </w:rPr>
            </w:pPr>
          </w:p>
          <w:p w14:paraId="5596CFDE" w14:textId="77777777" w:rsidR="00105ED6" w:rsidRPr="006F3217" w:rsidRDefault="00105ED6" w:rsidP="006F3217">
            <w:pPr>
              <w:tabs>
                <w:tab w:val="left" w:pos="1620"/>
              </w:tabs>
              <w:spacing w:line="276" w:lineRule="auto"/>
              <w:rPr>
                <w:rFonts w:asciiTheme="minorHAnsi" w:hAnsiTheme="minorHAnsi" w:cstheme="minorHAnsi"/>
                <w:noProof/>
                <w:szCs w:val="22"/>
              </w:rPr>
            </w:pPr>
            <w:r w:rsidRPr="006F3217">
              <w:rPr>
                <w:rFonts w:asciiTheme="minorHAnsi" w:hAnsiTheme="minorHAnsi" w:cstheme="minorHAnsi"/>
                <w:noProof/>
                <w:szCs w:val="22"/>
              </w:rPr>
              <w:t>________________________________________________________</w:t>
            </w:r>
          </w:p>
        </w:tc>
      </w:tr>
      <w:tr w:rsidR="00105ED6" w:rsidRPr="006F3217" w14:paraId="5596CFF4" w14:textId="77777777" w:rsidTr="00330F56">
        <w:tc>
          <w:tcPr>
            <w:tcW w:w="1716" w:type="pct"/>
          </w:tcPr>
          <w:p w14:paraId="5596CFE0" w14:textId="77777777" w:rsidR="00105ED6" w:rsidRPr="006F3217" w:rsidRDefault="00105ED6" w:rsidP="006F3217">
            <w:pPr>
              <w:spacing w:line="276" w:lineRule="auto"/>
              <w:rPr>
                <w:rFonts w:asciiTheme="minorHAnsi" w:hAnsiTheme="minorHAnsi" w:cstheme="minorHAnsi"/>
                <w:szCs w:val="22"/>
              </w:rPr>
            </w:pPr>
            <w:r w:rsidRPr="006F3217">
              <w:rPr>
                <w:rFonts w:asciiTheme="minorHAnsi" w:hAnsiTheme="minorHAnsi" w:cstheme="minorHAnsi"/>
                <w:szCs w:val="22"/>
              </w:rPr>
              <w:t xml:space="preserve">ID or passport number: </w:t>
            </w:r>
          </w:p>
          <w:p w14:paraId="5596CFE1" w14:textId="77777777" w:rsidR="00105ED6" w:rsidRPr="006F3217" w:rsidRDefault="00105ED6" w:rsidP="006F3217">
            <w:pPr>
              <w:spacing w:line="276" w:lineRule="auto"/>
              <w:rPr>
                <w:rFonts w:asciiTheme="minorHAnsi" w:hAnsiTheme="minorHAnsi" w:cstheme="minorHAnsi"/>
                <w:noProof/>
                <w:szCs w:val="22"/>
              </w:rPr>
            </w:pPr>
          </w:p>
        </w:tc>
        <w:tc>
          <w:tcPr>
            <w:tcW w:w="3284" w:type="pct"/>
          </w:tcPr>
          <w:p w14:paraId="5596CFE2" w14:textId="77777777" w:rsidR="00105ED6" w:rsidRPr="006F3217" w:rsidRDefault="00105ED6" w:rsidP="006F3217">
            <w:pPr>
              <w:spacing w:line="276" w:lineRule="auto"/>
              <w:rPr>
                <w:rFonts w:asciiTheme="minorHAnsi" w:hAnsiTheme="minorHAnsi" w:cstheme="minorHAnsi"/>
                <w:szCs w:val="22"/>
              </w:rPr>
            </w:pPr>
          </w:p>
          <w:p w14:paraId="5596CFE3" w14:textId="77777777" w:rsidR="00105ED6" w:rsidRPr="006F3217" w:rsidRDefault="00105ED6" w:rsidP="006F3217">
            <w:pPr>
              <w:spacing w:line="276" w:lineRule="auto"/>
              <w:rPr>
                <w:rFonts w:asciiTheme="minorHAnsi" w:hAnsiTheme="minorHAnsi" w:cstheme="minorHAnsi"/>
                <w:szCs w:val="22"/>
              </w:rPr>
            </w:pPr>
            <w:r w:rsidRPr="006F3217">
              <w:rPr>
                <w:rFonts w:asciiTheme="minorHAnsi" w:hAnsiTheme="minorHAnsi" w:cstheme="minorHAnsi"/>
                <w:szCs w:val="22"/>
              </w:rPr>
              <w:t>Full official name: _________________________________________</w:t>
            </w:r>
          </w:p>
          <w:p w14:paraId="5596CFE4" w14:textId="77777777" w:rsidR="00105ED6" w:rsidRPr="006F3217" w:rsidRDefault="00105ED6" w:rsidP="006F3217">
            <w:pPr>
              <w:spacing w:line="276" w:lineRule="auto"/>
              <w:rPr>
                <w:rFonts w:asciiTheme="minorHAnsi" w:hAnsiTheme="minorHAnsi" w:cstheme="minorHAnsi"/>
                <w:szCs w:val="22"/>
              </w:rPr>
            </w:pPr>
          </w:p>
          <w:p w14:paraId="5596CFE5" w14:textId="77777777" w:rsidR="00105ED6" w:rsidRPr="006F3217" w:rsidRDefault="00105ED6" w:rsidP="006F3217">
            <w:pPr>
              <w:spacing w:line="276" w:lineRule="auto"/>
              <w:rPr>
                <w:rFonts w:asciiTheme="minorHAnsi" w:hAnsiTheme="minorHAnsi" w:cstheme="minorHAnsi"/>
                <w:szCs w:val="22"/>
              </w:rPr>
            </w:pPr>
            <w:r w:rsidRPr="006F3217">
              <w:rPr>
                <w:rFonts w:asciiTheme="minorHAnsi" w:hAnsiTheme="minorHAnsi" w:cstheme="minorHAnsi"/>
                <w:szCs w:val="22"/>
              </w:rPr>
              <w:t>________________________________________________________</w:t>
            </w:r>
          </w:p>
          <w:p w14:paraId="5596CFE6" w14:textId="77777777" w:rsidR="00105ED6" w:rsidRPr="006F3217" w:rsidRDefault="00105ED6" w:rsidP="006F3217">
            <w:pPr>
              <w:spacing w:line="276" w:lineRule="auto"/>
              <w:rPr>
                <w:rFonts w:asciiTheme="minorHAnsi" w:hAnsiTheme="minorHAnsi" w:cstheme="minorHAnsi"/>
                <w:b/>
                <w:szCs w:val="22"/>
              </w:rPr>
            </w:pPr>
          </w:p>
          <w:p w14:paraId="5596CFE7" w14:textId="77777777" w:rsidR="00105ED6" w:rsidRPr="006F3217" w:rsidRDefault="00105ED6" w:rsidP="006F3217">
            <w:pPr>
              <w:spacing w:line="276" w:lineRule="auto"/>
              <w:rPr>
                <w:rFonts w:asciiTheme="minorHAnsi" w:hAnsiTheme="minorHAnsi" w:cstheme="minorHAnsi"/>
                <w:szCs w:val="22"/>
              </w:rPr>
            </w:pPr>
            <w:r w:rsidRPr="006F3217">
              <w:rPr>
                <w:rFonts w:asciiTheme="minorHAnsi" w:hAnsiTheme="minorHAnsi" w:cstheme="minorHAnsi"/>
                <w:szCs w:val="22"/>
              </w:rPr>
              <w:t>Official legal form: _________________________________________</w:t>
            </w:r>
          </w:p>
          <w:p w14:paraId="5596CFE8" w14:textId="77777777" w:rsidR="00105ED6" w:rsidRPr="006F3217" w:rsidRDefault="00105ED6" w:rsidP="006F3217">
            <w:pPr>
              <w:spacing w:line="276" w:lineRule="auto"/>
              <w:rPr>
                <w:rFonts w:asciiTheme="minorHAnsi" w:hAnsiTheme="minorHAnsi" w:cstheme="minorHAnsi"/>
                <w:szCs w:val="22"/>
              </w:rPr>
            </w:pPr>
          </w:p>
          <w:p w14:paraId="5596CFE9" w14:textId="77777777" w:rsidR="00105ED6" w:rsidRPr="006F3217" w:rsidRDefault="00105ED6" w:rsidP="006F3217">
            <w:pPr>
              <w:spacing w:line="276" w:lineRule="auto"/>
              <w:rPr>
                <w:rFonts w:asciiTheme="minorHAnsi" w:hAnsiTheme="minorHAnsi" w:cstheme="minorHAnsi"/>
                <w:szCs w:val="22"/>
              </w:rPr>
            </w:pPr>
            <w:r w:rsidRPr="006F3217">
              <w:rPr>
                <w:rFonts w:asciiTheme="minorHAnsi" w:hAnsiTheme="minorHAnsi" w:cstheme="minorHAnsi"/>
                <w:szCs w:val="22"/>
              </w:rPr>
              <w:t>________________________________________________________</w:t>
            </w:r>
          </w:p>
          <w:p w14:paraId="5596CFEA" w14:textId="77777777" w:rsidR="00105ED6" w:rsidRPr="006F3217" w:rsidRDefault="00105ED6" w:rsidP="006F3217">
            <w:pPr>
              <w:spacing w:line="276" w:lineRule="auto"/>
              <w:rPr>
                <w:rFonts w:asciiTheme="minorHAnsi" w:hAnsiTheme="minorHAnsi" w:cstheme="minorHAnsi"/>
                <w:szCs w:val="22"/>
              </w:rPr>
            </w:pPr>
          </w:p>
          <w:p w14:paraId="5596CFEB" w14:textId="1E7793BA" w:rsidR="00105ED6" w:rsidRPr="006F3217" w:rsidRDefault="00105ED6" w:rsidP="006F3217">
            <w:pPr>
              <w:tabs>
                <w:tab w:val="left" w:pos="4155"/>
              </w:tabs>
              <w:spacing w:line="276" w:lineRule="auto"/>
              <w:rPr>
                <w:rFonts w:asciiTheme="minorHAnsi" w:hAnsiTheme="minorHAnsi" w:cstheme="minorHAnsi"/>
                <w:b/>
                <w:szCs w:val="22"/>
              </w:rPr>
            </w:pPr>
            <w:r w:rsidRPr="006F3217">
              <w:rPr>
                <w:rFonts w:asciiTheme="minorHAnsi" w:hAnsiTheme="minorHAnsi" w:cstheme="minorHAnsi"/>
                <w:szCs w:val="22"/>
              </w:rPr>
              <w:t>Statutory registration number</w:t>
            </w:r>
            <w:r w:rsidRPr="006F3217">
              <w:rPr>
                <w:rFonts w:asciiTheme="minorHAnsi" w:hAnsiTheme="minorHAnsi" w:cstheme="minorHAnsi"/>
                <w:b/>
                <w:szCs w:val="22"/>
              </w:rPr>
              <w:t xml:space="preserve">: </w:t>
            </w:r>
            <w:r w:rsidR="00FD6A93" w:rsidRPr="006F3217">
              <w:rPr>
                <w:rFonts w:asciiTheme="minorHAnsi" w:hAnsiTheme="minorHAnsi" w:cstheme="minorHAnsi"/>
                <w:b/>
                <w:szCs w:val="22"/>
              </w:rPr>
              <w:t>_____________</w:t>
            </w:r>
            <w:r w:rsidRPr="006F3217">
              <w:rPr>
                <w:rFonts w:asciiTheme="minorHAnsi" w:hAnsiTheme="minorHAnsi" w:cstheme="minorHAnsi"/>
                <w:b/>
                <w:szCs w:val="22"/>
              </w:rPr>
              <w:t>__________________</w:t>
            </w:r>
          </w:p>
          <w:p w14:paraId="5596CFEC" w14:textId="77777777" w:rsidR="00105ED6" w:rsidRPr="006F3217" w:rsidRDefault="00105ED6" w:rsidP="006F3217">
            <w:pPr>
              <w:tabs>
                <w:tab w:val="left" w:pos="4155"/>
              </w:tabs>
              <w:spacing w:line="276" w:lineRule="auto"/>
              <w:rPr>
                <w:rFonts w:asciiTheme="minorHAnsi" w:hAnsiTheme="minorHAnsi" w:cstheme="minorHAnsi"/>
                <w:b/>
                <w:szCs w:val="22"/>
              </w:rPr>
            </w:pPr>
          </w:p>
          <w:p w14:paraId="5596CFED" w14:textId="77777777" w:rsidR="00105ED6" w:rsidRPr="006F3217" w:rsidRDefault="00105ED6" w:rsidP="006F3217">
            <w:pPr>
              <w:tabs>
                <w:tab w:val="left" w:pos="4155"/>
              </w:tabs>
              <w:spacing w:line="276" w:lineRule="auto"/>
              <w:rPr>
                <w:rFonts w:asciiTheme="minorHAnsi" w:hAnsiTheme="minorHAnsi" w:cstheme="minorHAnsi"/>
                <w:b/>
                <w:szCs w:val="22"/>
              </w:rPr>
            </w:pP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t>________________________________________________________</w:t>
            </w:r>
          </w:p>
          <w:p w14:paraId="5596CFEE" w14:textId="77777777" w:rsidR="00105ED6" w:rsidRPr="006F3217" w:rsidRDefault="00105ED6" w:rsidP="006F3217">
            <w:pPr>
              <w:tabs>
                <w:tab w:val="left" w:pos="4155"/>
              </w:tabs>
              <w:spacing w:line="276" w:lineRule="auto"/>
              <w:rPr>
                <w:rFonts w:asciiTheme="minorHAnsi" w:hAnsiTheme="minorHAnsi" w:cstheme="minorHAnsi"/>
                <w:b/>
                <w:szCs w:val="22"/>
              </w:rPr>
            </w:pPr>
          </w:p>
          <w:p w14:paraId="5596CFEF" w14:textId="77777777" w:rsidR="00105ED6" w:rsidRPr="006F3217" w:rsidRDefault="00105ED6" w:rsidP="006F3217">
            <w:pPr>
              <w:tabs>
                <w:tab w:val="center" w:pos="3103"/>
              </w:tabs>
              <w:spacing w:line="276" w:lineRule="auto"/>
              <w:rPr>
                <w:rFonts w:asciiTheme="minorHAnsi" w:hAnsiTheme="minorHAnsi" w:cstheme="minorHAnsi"/>
                <w:szCs w:val="22"/>
              </w:rPr>
            </w:pPr>
            <w:r w:rsidRPr="006F3217">
              <w:rPr>
                <w:rFonts w:asciiTheme="minorHAnsi" w:hAnsiTheme="minorHAnsi" w:cstheme="minorHAnsi"/>
                <w:szCs w:val="22"/>
              </w:rPr>
              <w:t>Full official address: ________________________________________</w:t>
            </w:r>
          </w:p>
          <w:p w14:paraId="5596CFF0" w14:textId="77777777" w:rsidR="00105ED6" w:rsidRPr="006F3217" w:rsidRDefault="00105ED6" w:rsidP="006F3217">
            <w:pPr>
              <w:tabs>
                <w:tab w:val="center" w:pos="3103"/>
              </w:tabs>
              <w:spacing w:line="276" w:lineRule="auto"/>
              <w:rPr>
                <w:rFonts w:asciiTheme="minorHAnsi" w:hAnsiTheme="minorHAnsi" w:cstheme="minorHAnsi"/>
                <w:szCs w:val="22"/>
              </w:rPr>
            </w:pPr>
          </w:p>
          <w:p w14:paraId="5596CFF1" w14:textId="77777777" w:rsidR="00105ED6" w:rsidRPr="006F3217" w:rsidRDefault="00105ED6" w:rsidP="006F3217">
            <w:pPr>
              <w:tabs>
                <w:tab w:val="center" w:pos="3103"/>
              </w:tabs>
              <w:spacing w:line="276" w:lineRule="auto"/>
              <w:rPr>
                <w:rFonts w:asciiTheme="minorHAnsi" w:hAnsiTheme="minorHAnsi" w:cstheme="minorHAnsi"/>
                <w:szCs w:val="22"/>
              </w:rPr>
            </w:pPr>
            <w:r w:rsidRPr="006F3217">
              <w:rPr>
                <w:rFonts w:asciiTheme="minorHAnsi" w:hAnsiTheme="minorHAnsi" w:cstheme="minorHAnsi"/>
                <w:szCs w:val="22"/>
              </w:rPr>
              <w:t>________________________________________________________</w:t>
            </w:r>
          </w:p>
          <w:p w14:paraId="5596CFF2" w14:textId="77777777" w:rsidR="00105ED6" w:rsidRPr="006F3217" w:rsidRDefault="00105ED6" w:rsidP="006F3217">
            <w:pPr>
              <w:tabs>
                <w:tab w:val="center" w:pos="3103"/>
              </w:tabs>
              <w:spacing w:line="276" w:lineRule="auto"/>
              <w:rPr>
                <w:rFonts w:asciiTheme="minorHAnsi" w:hAnsiTheme="minorHAnsi" w:cstheme="minorHAnsi"/>
                <w:b/>
                <w:szCs w:val="22"/>
              </w:rPr>
            </w:pPr>
          </w:p>
          <w:p w14:paraId="5596CFF3" w14:textId="77777777" w:rsidR="00105ED6" w:rsidRPr="006F3217" w:rsidRDefault="00105ED6" w:rsidP="006F3217">
            <w:pPr>
              <w:spacing w:line="276" w:lineRule="auto"/>
              <w:rPr>
                <w:rFonts w:asciiTheme="minorHAnsi" w:hAnsiTheme="minorHAnsi" w:cstheme="minorHAnsi"/>
                <w:noProof/>
                <w:szCs w:val="22"/>
              </w:rPr>
            </w:pPr>
            <w:r w:rsidRPr="006F3217">
              <w:rPr>
                <w:rFonts w:asciiTheme="minorHAnsi" w:hAnsiTheme="minorHAnsi" w:cstheme="minorHAnsi"/>
                <w:szCs w:val="22"/>
              </w:rPr>
              <w:t>VAT registration number: ___________________________________</w:t>
            </w:r>
          </w:p>
        </w:tc>
      </w:tr>
      <w:tr w:rsidR="00105ED6" w:rsidRPr="006F3217" w14:paraId="5596CFF6" w14:textId="77777777" w:rsidTr="00330F56">
        <w:tc>
          <w:tcPr>
            <w:tcW w:w="5000" w:type="pct"/>
            <w:gridSpan w:val="2"/>
          </w:tcPr>
          <w:p w14:paraId="5596CFF5" w14:textId="77777777" w:rsidR="00105ED6" w:rsidRPr="006F3217" w:rsidRDefault="00105ED6" w:rsidP="006F3217">
            <w:pPr>
              <w:spacing w:line="276" w:lineRule="auto"/>
              <w:rPr>
                <w:rFonts w:asciiTheme="minorHAnsi" w:hAnsiTheme="minorHAnsi" w:cstheme="minorHAnsi"/>
                <w:szCs w:val="22"/>
              </w:rPr>
            </w:pPr>
            <w:r w:rsidRPr="006F3217">
              <w:rPr>
                <w:rFonts w:asciiTheme="minorHAnsi" w:hAnsiTheme="minorHAnsi" w:cstheme="minorHAnsi"/>
                <w:szCs w:val="22"/>
              </w:rPr>
              <w:t>hereinafter referred to as “Participant</w:t>
            </w:r>
            <w:r w:rsidRPr="006F3217">
              <w:rPr>
                <w:rStyle w:val="FootnoteReference"/>
                <w:rFonts w:asciiTheme="minorHAnsi" w:hAnsiTheme="minorHAnsi" w:cstheme="minorHAnsi"/>
                <w:szCs w:val="22"/>
              </w:rPr>
              <w:footnoteReference w:id="1"/>
            </w:r>
            <w:r w:rsidRPr="006F3217">
              <w:rPr>
                <w:rFonts w:asciiTheme="minorHAnsi" w:hAnsiTheme="minorHAnsi" w:cstheme="minorHAnsi"/>
                <w:szCs w:val="22"/>
              </w:rPr>
              <w:t>”)</w:t>
            </w:r>
          </w:p>
        </w:tc>
      </w:tr>
    </w:tbl>
    <w:p w14:paraId="5596CFF8" w14:textId="77777777" w:rsidR="00105ED6" w:rsidRPr="006F3217" w:rsidRDefault="00105ED6" w:rsidP="006F3217">
      <w:pPr>
        <w:spacing w:line="276" w:lineRule="auto"/>
        <w:rPr>
          <w:rFonts w:asciiTheme="minorHAnsi" w:hAnsiTheme="minorHAnsi"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6"/>
        <w:gridCol w:w="910"/>
        <w:gridCol w:w="1060"/>
      </w:tblGrid>
      <w:tr w:rsidR="00105ED6" w:rsidRPr="006F3217" w14:paraId="5596CFFA" w14:textId="77777777" w:rsidTr="00330F56">
        <w:tc>
          <w:tcPr>
            <w:tcW w:w="5000" w:type="pct"/>
            <w:gridSpan w:val="3"/>
            <w:vAlign w:val="center"/>
          </w:tcPr>
          <w:p w14:paraId="5596CFF9" w14:textId="77777777" w:rsidR="00105ED6" w:rsidRPr="006F3217" w:rsidRDefault="00105ED6" w:rsidP="006F3217">
            <w:pPr>
              <w:pStyle w:val="ListParagraph"/>
              <w:numPr>
                <w:ilvl w:val="0"/>
                <w:numId w:val="6"/>
              </w:numPr>
              <w:spacing w:before="240" w:after="120" w:line="276" w:lineRule="auto"/>
              <w:ind w:left="318"/>
              <w:jc w:val="both"/>
              <w:rPr>
                <w:rFonts w:asciiTheme="minorHAnsi" w:hAnsiTheme="minorHAnsi" w:cstheme="minorHAnsi"/>
                <w:noProof/>
                <w:sz w:val="22"/>
                <w:szCs w:val="22"/>
              </w:rPr>
            </w:pPr>
            <w:r w:rsidRPr="006F3217">
              <w:rPr>
                <w:rFonts w:asciiTheme="minorHAnsi" w:hAnsiTheme="minorHAnsi" w:cstheme="minorHAnsi"/>
                <w:noProof/>
                <w:sz w:val="22"/>
                <w:szCs w:val="22"/>
              </w:rPr>
              <w:t>declares</w:t>
            </w:r>
            <w:r w:rsidRPr="006F3217">
              <w:rPr>
                <w:rStyle w:val="FootnoteReference"/>
                <w:rFonts w:asciiTheme="minorHAnsi" w:hAnsiTheme="minorHAnsi" w:cstheme="minorHAnsi"/>
                <w:noProof/>
                <w:sz w:val="22"/>
                <w:szCs w:val="22"/>
              </w:rPr>
              <w:footnoteReference w:id="2"/>
            </w:r>
            <w:r w:rsidRPr="006F3217">
              <w:rPr>
                <w:rFonts w:asciiTheme="minorHAnsi" w:hAnsiTheme="minorHAnsi" w:cstheme="minorHAnsi"/>
                <w:noProof/>
                <w:sz w:val="22"/>
                <w:szCs w:val="22"/>
              </w:rPr>
              <w:t xml:space="preserve"> whether the above-mentioned Participant</w:t>
            </w:r>
            <w:r w:rsidRPr="006F3217">
              <w:rPr>
                <w:rStyle w:val="FootnoteReference"/>
                <w:rFonts w:asciiTheme="minorHAnsi" w:hAnsiTheme="minorHAnsi" w:cstheme="minorHAnsi"/>
                <w:noProof/>
                <w:sz w:val="22"/>
                <w:szCs w:val="22"/>
              </w:rPr>
              <w:t xml:space="preserve"> </w:t>
            </w:r>
            <w:r w:rsidRPr="006F3217">
              <w:rPr>
                <w:rFonts w:asciiTheme="minorHAnsi" w:hAnsiTheme="minorHAnsi" w:cstheme="minorHAnsi"/>
                <w:noProof/>
                <w:sz w:val="22"/>
                <w:szCs w:val="22"/>
              </w:rPr>
              <w:t xml:space="preserve"> is in one of the following situations or not:</w:t>
            </w:r>
          </w:p>
        </w:tc>
      </w:tr>
      <w:tr w:rsidR="00105ED6" w:rsidRPr="006F3217" w14:paraId="5596CFFE" w14:textId="77777777" w:rsidTr="00330F56">
        <w:tc>
          <w:tcPr>
            <w:tcW w:w="4058" w:type="pct"/>
            <w:vAlign w:val="center"/>
          </w:tcPr>
          <w:p w14:paraId="5596CFFB" w14:textId="77777777" w:rsidR="00105ED6" w:rsidRPr="006F3217" w:rsidRDefault="00105ED6" w:rsidP="006F3217">
            <w:pPr>
              <w:spacing w:before="40" w:after="40" w:line="276" w:lineRule="auto"/>
              <w:jc w:val="center"/>
              <w:rPr>
                <w:rFonts w:asciiTheme="minorHAnsi" w:hAnsiTheme="minorHAnsi" w:cstheme="minorHAnsi"/>
                <w:smallCaps/>
                <w:noProof/>
                <w:szCs w:val="22"/>
              </w:rPr>
            </w:pPr>
            <w:r w:rsidRPr="006F3217">
              <w:rPr>
                <w:rFonts w:asciiTheme="minorHAnsi" w:hAnsiTheme="minorHAnsi" w:cstheme="minorHAnsi"/>
                <w:b/>
                <w:smallCaps/>
                <w:noProof/>
                <w:szCs w:val="22"/>
              </w:rPr>
              <w:t>Situation of exclusion concerning the Participant</w:t>
            </w:r>
          </w:p>
        </w:tc>
        <w:tc>
          <w:tcPr>
            <w:tcW w:w="435" w:type="pct"/>
          </w:tcPr>
          <w:p w14:paraId="5596CFFC"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507" w:type="pct"/>
          </w:tcPr>
          <w:p w14:paraId="5596CFFD"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r>
      <w:tr w:rsidR="00105ED6" w:rsidRPr="006F3217" w14:paraId="5596D002" w14:textId="77777777" w:rsidTr="00330F56">
        <w:tc>
          <w:tcPr>
            <w:tcW w:w="4058" w:type="pct"/>
          </w:tcPr>
          <w:p w14:paraId="5596CFFF" w14:textId="64D47E1D" w:rsidR="00105ED6" w:rsidRPr="006F3217" w:rsidRDefault="00105ED6" w:rsidP="006F3217">
            <w:pPr>
              <w:pStyle w:val="Text1"/>
              <w:numPr>
                <w:ilvl w:val="0"/>
                <w:numId w:val="2"/>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 xml:space="preserve">it </w:t>
            </w:r>
            <w:r w:rsidR="008107AA" w:rsidRPr="006F3217">
              <w:rPr>
                <w:rFonts w:asciiTheme="minorHAnsi" w:hAnsiTheme="minorHAnsi" w:cstheme="minorHAnsi"/>
                <w:noProof/>
                <w:sz w:val="22"/>
                <w:szCs w:val="22"/>
              </w:rPr>
              <w:t>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435" w:type="pct"/>
          </w:tcPr>
          <w:p w14:paraId="5596D000"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01"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06" w14:textId="77777777" w:rsidTr="00330F56">
        <w:tc>
          <w:tcPr>
            <w:tcW w:w="4058" w:type="pct"/>
          </w:tcPr>
          <w:p w14:paraId="5596D003" w14:textId="4D6F834F" w:rsidR="00105ED6" w:rsidRPr="006F3217" w:rsidRDefault="008107AA" w:rsidP="006F3217">
            <w:pPr>
              <w:pStyle w:val="Text1"/>
              <w:numPr>
                <w:ilvl w:val="0"/>
                <w:numId w:val="2"/>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it has been established by a final judgment or a final administrative decision that the person or entity is in breach of its obligations relating to the payment of taxes or social security contributions in accordance with the applicable law;</w:t>
            </w:r>
          </w:p>
        </w:tc>
        <w:tc>
          <w:tcPr>
            <w:tcW w:w="435" w:type="pct"/>
          </w:tcPr>
          <w:p w14:paraId="5596D004"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05"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8107AA" w:rsidRPr="006F3217" w14:paraId="5596D029" w14:textId="77777777" w:rsidTr="00330F56">
        <w:trPr>
          <w:trHeight w:val="1405"/>
        </w:trPr>
        <w:tc>
          <w:tcPr>
            <w:tcW w:w="4058" w:type="pct"/>
          </w:tcPr>
          <w:p w14:paraId="5596D00E" w14:textId="01416DDA" w:rsidR="008107AA" w:rsidRPr="006F3217" w:rsidRDefault="008107AA" w:rsidP="006F3217">
            <w:pPr>
              <w:pStyle w:val="Text1"/>
              <w:numPr>
                <w:ilvl w:val="0"/>
                <w:numId w:val="2"/>
              </w:numPr>
              <w:spacing w:before="40" w:after="40" w:line="276" w:lineRule="auto"/>
              <w:rPr>
                <w:rFonts w:asciiTheme="minorHAnsi" w:hAnsiTheme="minorHAnsi" w:cstheme="minorHAnsi"/>
                <w:noProof/>
                <w:sz w:val="22"/>
                <w:szCs w:val="22"/>
              </w:rPr>
            </w:pPr>
            <w:bookmarkStart w:id="0" w:name="_Ref180402507"/>
            <w:r w:rsidRPr="006F3217">
              <w:rPr>
                <w:rFonts w:asciiTheme="minorHAnsi" w:hAnsiTheme="minorHAnsi" w:cstheme="minorHAnsi"/>
                <w:noProof/>
                <w:sz w:val="22"/>
                <w:szCs w:val="22"/>
              </w:rPr>
              <w:lastRenderedPageBreak/>
              <w:t>it has been established by a final judgment or a final administrative decision that the person or entity is guilty of grave professional misconduct by having violated applicable laws or regulations or ethical standards of the profession to which the person or entity belongs, or by having engaged in any wrongful conduct which has an impact on its professional credibility where such conduct denotes wrongful intent or gross negligence, including, in particular, any of the following:</w:t>
            </w:r>
            <w:bookmarkEnd w:id="0"/>
          </w:p>
        </w:tc>
        <w:tc>
          <w:tcPr>
            <w:tcW w:w="942" w:type="pct"/>
            <w:gridSpan w:val="2"/>
          </w:tcPr>
          <w:p w14:paraId="50A60728" w14:textId="77777777" w:rsidR="008107AA" w:rsidRPr="006F3217" w:rsidRDefault="008107AA" w:rsidP="006F3217">
            <w:pPr>
              <w:spacing w:after="120" w:line="276" w:lineRule="auto"/>
              <w:jc w:val="center"/>
              <w:rPr>
                <w:rFonts w:asciiTheme="minorHAnsi" w:hAnsiTheme="minorHAnsi" w:cstheme="minorHAnsi"/>
                <w:noProof/>
                <w:szCs w:val="22"/>
              </w:rPr>
            </w:pPr>
          </w:p>
          <w:p w14:paraId="0C6D7222" w14:textId="77777777" w:rsidR="008107AA" w:rsidRPr="006F3217" w:rsidRDefault="008107AA" w:rsidP="006F3217">
            <w:pPr>
              <w:spacing w:after="120" w:line="276" w:lineRule="auto"/>
              <w:jc w:val="center"/>
              <w:rPr>
                <w:rFonts w:asciiTheme="minorHAnsi" w:hAnsiTheme="minorHAnsi" w:cstheme="minorHAnsi"/>
                <w:noProof/>
                <w:szCs w:val="22"/>
              </w:rPr>
            </w:pPr>
          </w:p>
          <w:p w14:paraId="5596D028" w14:textId="2C8B5990" w:rsidR="008107AA" w:rsidRPr="006F3217" w:rsidRDefault="008107AA" w:rsidP="006F3217">
            <w:pPr>
              <w:spacing w:after="120" w:line="276" w:lineRule="auto"/>
              <w:rPr>
                <w:rFonts w:asciiTheme="minorHAnsi" w:hAnsiTheme="minorHAnsi" w:cstheme="minorHAnsi"/>
                <w:noProof/>
                <w:szCs w:val="22"/>
              </w:rPr>
            </w:pPr>
          </w:p>
        </w:tc>
      </w:tr>
      <w:tr w:rsidR="008107AA" w:rsidRPr="006F3217" w14:paraId="6B36C286" w14:textId="77777777" w:rsidTr="00330F56">
        <w:trPr>
          <w:trHeight w:val="1145"/>
        </w:trPr>
        <w:tc>
          <w:tcPr>
            <w:tcW w:w="4058" w:type="pct"/>
          </w:tcPr>
          <w:p w14:paraId="01ABD452" w14:textId="6F97482F" w:rsidR="008107AA" w:rsidRPr="006F3217" w:rsidRDefault="008107AA" w:rsidP="006F3217">
            <w:pPr>
              <w:pStyle w:val="Text1"/>
              <w:numPr>
                <w:ilvl w:val="0"/>
                <w:numId w:val="4"/>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fraudulently or negligently misrepresenting information required for the verification of the absence of grounds for exclusion or the fulfilment of eligibility or selection criteria or in the implementation of the legal commitment;</w:t>
            </w:r>
          </w:p>
        </w:tc>
        <w:tc>
          <w:tcPr>
            <w:tcW w:w="435" w:type="pct"/>
          </w:tcPr>
          <w:p w14:paraId="37FCF4C1" w14:textId="6E11C576" w:rsidR="008107AA" w:rsidRPr="006F3217" w:rsidRDefault="008107A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7E4654F9" w14:textId="48CF6803" w:rsidR="008107AA" w:rsidRPr="006F3217" w:rsidRDefault="008107A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8107AA" w:rsidRPr="006F3217" w14:paraId="26CF0E78" w14:textId="77777777" w:rsidTr="00330F56">
        <w:trPr>
          <w:trHeight w:val="383"/>
        </w:trPr>
        <w:tc>
          <w:tcPr>
            <w:tcW w:w="4058" w:type="pct"/>
          </w:tcPr>
          <w:p w14:paraId="2ED18871" w14:textId="4EBFA4F8" w:rsidR="008107AA" w:rsidRPr="006F3217" w:rsidRDefault="008107AA" w:rsidP="006F3217">
            <w:pPr>
              <w:pStyle w:val="Text1"/>
              <w:numPr>
                <w:ilvl w:val="0"/>
                <w:numId w:val="4"/>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entering into agreement with other persons or entities with the aim of distorting competition;</w:t>
            </w:r>
          </w:p>
        </w:tc>
        <w:tc>
          <w:tcPr>
            <w:tcW w:w="435" w:type="pct"/>
          </w:tcPr>
          <w:p w14:paraId="376C10F9" w14:textId="51920FC0" w:rsidR="008107AA" w:rsidRPr="006F3217" w:rsidRDefault="008107A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47D3E398" w14:textId="6B7326D1" w:rsidR="008107AA" w:rsidRPr="006F3217" w:rsidRDefault="008107A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8107AA" w:rsidRPr="006F3217" w14:paraId="430C2C95" w14:textId="77777777" w:rsidTr="00330F56">
        <w:trPr>
          <w:trHeight w:val="323"/>
        </w:trPr>
        <w:tc>
          <w:tcPr>
            <w:tcW w:w="4058" w:type="pct"/>
          </w:tcPr>
          <w:p w14:paraId="706AD9AC" w14:textId="045BAB08" w:rsidR="008107AA" w:rsidRPr="006F3217" w:rsidRDefault="008107AA" w:rsidP="006F3217">
            <w:pPr>
              <w:pStyle w:val="Text1"/>
              <w:numPr>
                <w:ilvl w:val="0"/>
                <w:numId w:val="4"/>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violating intellectual property rights;</w:t>
            </w:r>
          </w:p>
        </w:tc>
        <w:tc>
          <w:tcPr>
            <w:tcW w:w="435" w:type="pct"/>
          </w:tcPr>
          <w:p w14:paraId="4E2D91A5" w14:textId="09431C53" w:rsidR="008107AA" w:rsidRPr="006F3217" w:rsidRDefault="008107A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45395204" w14:textId="3AD144A4" w:rsidR="008107AA" w:rsidRPr="006F3217" w:rsidRDefault="008107A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8107AA" w:rsidRPr="006F3217" w14:paraId="5ABFEAA4" w14:textId="77777777" w:rsidTr="00330F56">
        <w:trPr>
          <w:trHeight w:val="1145"/>
        </w:trPr>
        <w:tc>
          <w:tcPr>
            <w:tcW w:w="4058" w:type="pct"/>
          </w:tcPr>
          <w:p w14:paraId="451734C2" w14:textId="02CB56AB" w:rsidR="008107AA" w:rsidRPr="006F3217" w:rsidRDefault="004B58C7" w:rsidP="006F3217">
            <w:pPr>
              <w:pStyle w:val="Text1"/>
              <w:numPr>
                <w:ilvl w:val="0"/>
                <w:numId w:val="4"/>
              </w:numPr>
              <w:spacing w:before="40" w:after="40" w:line="276" w:lineRule="auto"/>
              <w:rPr>
                <w:rFonts w:asciiTheme="minorHAnsi" w:hAnsiTheme="minorHAnsi" w:cstheme="minorHAnsi"/>
                <w:noProof/>
                <w:sz w:val="22"/>
                <w:szCs w:val="22"/>
              </w:rPr>
            </w:pPr>
            <w:bookmarkStart w:id="1" w:name="_Ref180413015"/>
            <w:r w:rsidRPr="006F3217">
              <w:rPr>
                <w:rFonts w:asciiTheme="minorHAnsi" w:hAnsiTheme="minorHAnsi" w:cstheme="minorHAnsi"/>
                <w:noProof/>
                <w:sz w:val="22"/>
                <w:szCs w:val="22"/>
              </w:rPr>
              <w:t>unduly influencing or attempting to unduly influence the decision-making process to obtain Union funds by taking advantage, through misrepresentation, of a conflict of interests involving any financial actors or other persons referred to in Article 61(1)</w:t>
            </w:r>
            <w:r w:rsidR="00B11429" w:rsidRPr="006F3217">
              <w:rPr>
                <w:rFonts w:asciiTheme="minorHAnsi" w:hAnsiTheme="minorHAnsi" w:cstheme="minorHAnsi"/>
                <w:noProof/>
                <w:sz w:val="22"/>
                <w:szCs w:val="22"/>
              </w:rPr>
              <w:t xml:space="preserve"> of the Financial Regulation</w:t>
            </w:r>
            <w:r w:rsidRPr="006F3217">
              <w:rPr>
                <w:rFonts w:asciiTheme="minorHAnsi" w:hAnsiTheme="minorHAnsi" w:cstheme="minorHAnsi"/>
                <w:noProof/>
                <w:sz w:val="22"/>
                <w:szCs w:val="22"/>
              </w:rPr>
              <w:t>;</w:t>
            </w:r>
            <w:bookmarkEnd w:id="1"/>
          </w:p>
        </w:tc>
        <w:tc>
          <w:tcPr>
            <w:tcW w:w="435" w:type="pct"/>
          </w:tcPr>
          <w:p w14:paraId="264FCE25" w14:textId="7DDBFF37" w:rsidR="008107AA" w:rsidRPr="006F3217" w:rsidRDefault="008107A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EA428D9" w14:textId="7BDADE2F" w:rsidR="008107AA" w:rsidRPr="006F3217" w:rsidRDefault="008107A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8107AA" w:rsidRPr="006F3217" w14:paraId="179B6BAE" w14:textId="77777777" w:rsidTr="00330F56">
        <w:trPr>
          <w:trHeight w:val="460"/>
        </w:trPr>
        <w:tc>
          <w:tcPr>
            <w:tcW w:w="4058" w:type="pct"/>
          </w:tcPr>
          <w:p w14:paraId="0F997F4E" w14:textId="39BFCE7A" w:rsidR="008107AA" w:rsidRPr="006F3217" w:rsidRDefault="004B58C7" w:rsidP="006F3217">
            <w:pPr>
              <w:pStyle w:val="Text1"/>
              <w:numPr>
                <w:ilvl w:val="0"/>
                <w:numId w:val="4"/>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attempting to obtain confidential information that may confer upon it undue advantages in the award procedure;</w:t>
            </w:r>
          </w:p>
        </w:tc>
        <w:tc>
          <w:tcPr>
            <w:tcW w:w="435" w:type="pct"/>
          </w:tcPr>
          <w:p w14:paraId="0EB59221" w14:textId="7DE1A2C8" w:rsidR="008107AA" w:rsidRPr="006F3217" w:rsidRDefault="008107A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66B3B7B4" w14:textId="542EC8D1" w:rsidR="008107AA" w:rsidRPr="006F3217" w:rsidRDefault="008107A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4B58C7" w:rsidRPr="006F3217" w14:paraId="5F32FBCE" w14:textId="77777777" w:rsidTr="00330F56">
        <w:trPr>
          <w:trHeight w:val="1145"/>
        </w:trPr>
        <w:tc>
          <w:tcPr>
            <w:tcW w:w="4058" w:type="pct"/>
          </w:tcPr>
          <w:p w14:paraId="6B056A41" w14:textId="256B239D" w:rsidR="004B58C7" w:rsidRPr="006F3217" w:rsidRDefault="004B58C7" w:rsidP="006F3217">
            <w:pPr>
              <w:pStyle w:val="Text1"/>
              <w:numPr>
                <w:ilvl w:val="0"/>
                <w:numId w:val="4"/>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incitement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435" w:type="pct"/>
          </w:tcPr>
          <w:p w14:paraId="49CA1E2C" w14:textId="6D5F827C" w:rsidR="004B58C7"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69F460D0" w14:textId="041DB87A" w:rsidR="004B58C7"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2C" w14:textId="77777777" w:rsidTr="00330F56">
        <w:tc>
          <w:tcPr>
            <w:tcW w:w="4058" w:type="pct"/>
          </w:tcPr>
          <w:p w14:paraId="5596D02A" w14:textId="65631D0C" w:rsidR="00105ED6" w:rsidRPr="006F3217" w:rsidRDefault="004B58C7" w:rsidP="006F3217">
            <w:pPr>
              <w:pStyle w:val="Text1"/>
              <w:numPr>
                <w:ilvl w:val="0"/>
                <w:numId w:val="2"/>
              </w:numPr>
              <w:spacing w:before="40" w:after="40" w:line="276" w:lineRule="auto"/>
              <w:rPr>
                <w:rFonts w:asciiTheme="minorHAnsi" w:hAnsiTheme="minorHAnsi" w:cstheme="minorHAnsi"/>
                <w:color w:val="000000"/>
                <w:sz w:val="22"/>
                <w:szCs w:val="22"/>
                <w:lang w:eastAsia="en-GB"/>
              </w:rPr>
            </w:pPr>
            <w:bookmarkStart w:id="2" w:name="_Ref180402511"/>
            <w:r w:rsidRPr="006F3217">
              <w:rPr>
                <w:rFonts w:asciiTheme="minorHAnsi" w:hAnsiTheme="minorHAnsi" w:cstheme="minorHAnsi"/>
                <w:color w:val="000000"/>
                <w:sz w:val="22"/>
                <w:szCs w:val="22"/>
                <w:lang w:eastAsia="en-GB"/>
              </w:rPr>
              <w:t>it has been established by a final judgment that the person or entity is guilty of any of the following:</w:t>
            </w:r>
            <w:bookmarkEnd w:id="2"/>
          </w:p>
        </w:tc>
        <w:tc>
          <w:tcPr>
            <w:tcW w:w="942" w:type="pct"/>
            <w:gridSpan w:val="2"/>
          </w:tcPr>
          <w:p w14:paraId="5596D02B" w14:textId="77777777" w:rsidR="00105ED6" w:rsidRPr="006F3217" w:rsidRDefault="00105ED6" w:rsidP="006F3217">
            <w:pPr>
              <w:spacing w:before="240" w:after="120" w:line="276" w:lineRule="auto"/>
              <w:jc w:val="center"/>
              <w:rPr>
                <w:rFonts w:asciiTheme="minorHAnsi" w:hAnsiTheme="minorHAnsi" w:cstheme="minorHAnsi"/>
                <w:noProof/>
                <w:szCs w:val="22"/>
              </w:rPr>
            </w:pPr>
          </w:p>
        </w:tc>
      </w:tr>
      <w:tr w:rsidR="00105ED6" w:rsidRPr="006F3217" w14:paraId="5596D030" w14:textId="77777777" w:rsidTr="00330F56">
        <w:tc>
          <w:tcPr>
            <w:tcW w:w="4058" w:type="pct"/>
          </w:tcPr>
          <w:p w14:paraId="5596D02D" w14:textId="60AE58BB" w:rsidR="00105ED6" w:rsidRPr="006F3217" w:rsidRDefault="00B11429" w:rsidP="006F3217">
            <w:pPr>
              <w:pStyle w:val="Text1"/>
              <w:numPr>
                <w:ilvl w:val="0"/>
                <w:numId w:val="31"/>
              </w:numPr>
              <w:spacing w:before="40" w:after="40" w:line="276" w:lineRule="auto"/>
              <w:rPr>
                <w:rFonts w:asciiTheme="minorHAnsi" w:hAnsiTheme="minorHAnsi" w:cstheme="minorHAnsi"/>
                <w:noProof/>
                <w:sz w:val="22"/>
                <w:szCs w:val="22"/>
              </w:rPr>
            </w:pPr>
            <w:r w:rsidRPr="006F3217">
              <w:rPr>
                <w:rFonts w:asciiTheme="minorHAnsi" w:hAnsiTheme="minorHAnsi" w:cstheme="minorHAnsi"/>
                <w:color w:val="000000"/>
                <w:sz w:val="22"/>
                <w:szCs w:val="22"/>
              </w:rPr>
              <w:t>fraud, within the meaning of Article 3 of Directive (EU) 2017/1371 of the European Parliament and of the Council</w:t>
            </w:r>
            <w:r w:rsidRPr="006F3217">
              <w:rPr>
                <w:rStyle w:val="FootnoteReference"/>
                <w:rFonts w:asciiTheme="minorHAnsi" w:hAnsiTheme="minorHAnsi" w:cstheme="minorHAnsi"/>
                <w:color w:val="000000"/>
                <w:sz w:val="22"/>
                <w:szCs w:val="22"/>
              </w:rPr>
              <w:footnoteReference w:id="3"/>
            </w:r>
            <w:r w:rsidRPr="006F3217">
              <w:rPr>
                <w:rFonts w:asciiTheme="minorHAnsi" w:hAnsiTheme="minorHAnsi" w:cstheme="minorHAnsi"/>
                <w:color w:val="000000"/>
                <w:sz w:val="22"/>
                <w:szCs w:val="22"/>
              </w:rPr>
              <w:t xml:space="preserve"> and Article 1 of the Convention on the protection of the European Communities' financial interests, drawn up by the Council Act of 26 July 1995</w:t>
            </w:r>
            <w:r w:rsidRPr="006F3217">
              <w:rPr>
                <w:rStyle w:val="FootnoteReference"/>
                <w:rFonts w:asciiTheme="minorHAnsi" w:hAnsiTheme="minorHAnsi" w:cstheme="minorHAnsi"/>
                <w:color w:val="000000"/>
                <w:sz w:val="22"/>
                <w:szCs w:val="22"/>
              </w:rPr>
              <w:footnoteReference w:id="4"/>
            </w:r>
            <w:r w:rsidRPr="006F3217">
              <w:rPr>
                <w:rFonts w:asciiTheme="minorHAnsi" w:hAnsiTheme="minorHAnsi" w:cstheme="minorHAnsi"/>
                <w:color w:val="000000"/>
                <w:sz w:val="22"/>
                <w:szCs w:val="22"/>
              </w:rPr>
              <w:t>;</w:t>
            </w:r>
          </w:p>
        </w:tc>
        <w:tc>
          <w:tcPr>
            <w:tcW w:w="435" w:type="pct"/>
          </w:tcPr>
          <w:p w14:paraId="5596D02E"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2F"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34" w14:textId="77777777" w:rsidTr="00330F56">
        <w:tc>
          <w:tcPr>
            <w:tcW w:w="4058" w:type="pct"/>
          </w:tcPr>
          <w:p w14:paraId="5596D031" w14:textId="3D49C359" w:rsidR="00105ED6" w:rsidRPr="006F3217" w:rsidRDefault="00B11429" w:rsidP="006F3217">
            <w:pPr>
              <w:pStyle w:val="Text1"/>
              <w:numPr>
                <w:ilvl w:val="0"/>
                <w:numId w:val="31"/>
              </w:numPr>
              <w:spacing w:before="40" w:after="40" w:line="276" w:lineRule="auto"/>
              <w:rPr>
                <w:rFonts w:asciiTheme="minorHAnsi" w:hAnsiTheme="minorHAnsi" w:cstheme="minorHAnsi"/>
                <w:noProof/>
                <w:sz w:val="22"/>
                <w:szCs w:val="22"/>
              </w:rPr>
            </w:pPr>
            <w:r w:rsidRPr="006F3217">
              <w:rPr>
                <w:rFonts w:asciiTheme="minorHAnsi" w:hAnsiTheme="minorHAnsi" w:cstheme="minorHAnsi"/>
                <w:color w:val="000000"/>
                <w:sz w:val="22"/>
                <w:szCs w:val="22"/>
              </w:rPr>
              <w:t>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w:t>
            </w:r>
            <w:r w:rsidRPr="006F3217">
              <w:rPr>
                <w:rStyle w:val="FootnoteReference"/>
                <w:rFonts w:asciiTheme="minorHAnsi" w:hAnsiTheme="minorHAnsi" w:cstheme="minorHAnsi"/>
                <w:color w:val="000000"/>
                <w:sz w:val="22"/>
                <w:szCs w:val="22"/>
              </w:rPr>
              <w:footnoteReference w:id="5"/>
            </w:r>
            <w:r w:rsidRPr="006F3217">
              <w:rPr>
                <w:rFonts w:asciiTheme="minorHAnsi" w:hAnsiTheme="minorHAnsi" w:cstheme="minorHAnsi"/>
                <w:color w:val="000000"/>
                <w:sz w:val="22"/>
                <w:szCs w:val="22"/>
              </w:rPr>
              <w:t>, or conduct referred to in Article 2(1) of Council Framework Decision 2003/568/JHA</w:t>
            </w:r>
            <w:r w:rsidRPr="006F3217">
              <w:rPr>
                <w:rStyle w:val="FootnoteReference"/>
                <w:rFonts w:asciiTheme="minorHAnsi" w:hAnsiTheme="minorHAnsi" w:cstheme="minorHAnsi"/>
                <w:color w:val="000000"/>
                <w:sz w:val="22"/>
                <w:szCs w:val="22"/>
              </w:rPr>
              <w:footnoteReference w:id="6"/>
            </w:r>
            <w:r w:rsidRPr="006F3217">
              <w:rPr>
                <w:rFonts w:asciiTheme="minorHAnsi" w:hAnsiTheme="minorHAnsi" w:cstheme="minorHAnsi"/>
                <w:color w:val="000000"/>
                <w:sz w:val="22"/>
                <w:szCs w:val="22"/>
              </w:rPr>
              <w:t>, or corruption as defined in other applicable laws;</w:t>
            </w:r>
          </w:p>
        </w:tc>
        <w:tc>
          <w:tcPr>
            <w:tcW w:w="435" w:type="pct"/>
          </w:tcPr>
          <w:p w14:paraId="5596D032"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33"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38" w14:textId="77777777" w:rsidTr="00330F56">
        <w:tc>
          <w:tcPr>
            <w:tcW w:w="4058" w:type="pct"/>
          </w:tcPr>
          <w:p w14:paraId="5596D035" w14:textId="77925B1D" w:rsidR="00105ED6" w:rsidRPr="006F3217" w:rsidRDefault="00B11429" w:rsidP="006F3217">
            <w:pPr>
              <w:pStyle w:val="Text1"/>
              <w:numPr>
                <w:ilvl w:val="0"/>
                <w:numId w:val="31"/>
              </w:numPr>
              <w:spacing w:before="40" w:after="40" w:line="276" w:lineRule="auto"/>
              <w:rPr>
                <w:rFonts w:asciiTheme="minorHAnsi" w:hAnsiTheme="minorHAnsi" w:cstheme="minorHAnsi"/>
                <w:noProof/>
                <w:sz w:val="22"/>
                <w:szCs w:val="22"/>
              </w:rPr>
            </w:pPr>
            <w:r w:rsidRPr="006F3217">
              <w:rPr>
                <w:rFonts w:asciiTheme="minorHAnsi" w:hAnsiTheme="minorHAnsi" w:cstheme="minorHAnsi"/>
                <w:color w:val="000000"/>
                <w:sz w:val="22"/>
                <w:szCs w:val="22"/>
                <w:lang w:eastAsia="en-GB"/>
              </w:rPr>
              <w:t>conduct related to a criminal organisation, as defined in Article 2 of Council Framework Decision 2008/841/JHA</w:t>
            </w:r>
            <w:r w:rsidRPr="006F3217">
              <w:rPr>
                <w:rStyle w:val="FootnoteReference"/>
                <w:rFonts w:asciiTheme="minorHAnsi" w:hAnsiTheme="minorHAnsi" w:cstheme="minorHAnsi"/>
                <w:color w:val="000000"/>
                <w:sz w:val="22"/>
                <w:szCs w:val="22"/>
                <w:lang w:eastAsia="en-GB"/>
              </w:rPr>
              <w:footnoteReference w:id="7"/>
            </w:r>
            <w:r w:rsidRPr="006F3217">
              <w:rPr>
                <w:rFonts w:asciiTheme="minorHAnsi" w:hAnsiTheme="minorHAnsi" w:cstheme="minorHAnsi"/>
                <w:color w:val="000000"/>
                <w:sz w:val="22"/>
                <w:szCs w:val="22"/>
                <w:lang w:eastAsia="en-GB"/>
              </w:rPr>
              <w:t>;</w:t>
            </w:r>
          </w:p>
        </w:tc>
        <w:tc>
          <w:tcPr>
            <w:tcW w:w="435" w:type="pct"/>
          </w:tcPr>
          <w:p w14:paraId="5596D036"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37"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3C" w14:textId="77777777" w:rsidTr="00330F56">
        <w:tc>
          <w:tcPr>
            <w:tcW w:w="4058" w:type="pct"/>
          </w:tcPr>
          <w:p w14:paraId="5596D039" w14:textId="280E1246" w:rsidR="00105ED6" w:rsidRPr="006F3217" w:rsidRDefault="00B11429" w:rsidP="006F3217">
            <w:pPr>
              <w:pStyle w:val="Text1"/>
              <w:numPr>
                <w:ilvl w:val="0"/>
                <w:numId w:val="31"/>
              </w:numPr>
              <w:spacing w:before="40" w:after="40" w:line="276" w:lineRule="auto"/>
              <w:rPr>
                <w:rFonts w:asciiTheme="minorHAnsi" w:hAnsiTheme="minorHAnsi" w:cstheme="minorHAnsi"/>
                <w:noProof/>
                <w:sz w:val="22"/>
                <w:szCs w:val="22"/>
              </w:rPr>
            </w:pPr>
            <w:r w:rsidRPr="006F3217">
              <w:rPr>
                <w:rFonts w:asciiTheme="minorHAnsi" w:hAnsiTheme="minorHAnsi" w:cstheme="minorHAnsi"/>
                <w:bCs/>
                <w:iCs/>
                <w:sz w:val="22"/>
                <w:szCs w:val="22"/>
              </w:rPr>
              <w:lastRenderedPageBreak/>
              <w:t>money laundering</w:t>
            </w:r>
            <w:r w:rsidRPr="006F3217">
              <w:rPr>
                <w:rFonts w:asciiTheme="minorHAnsi" w:hAnsiTheme="minorHAnsi" w:cstheme="minorHAnsi"/>
                <w:color w:val="000000"/>
                <w:sz w:val="22"/>
                <w:szCs w:val="22"/>
              </w:rPr>
              <w:t xml:space="preserve"> or</w:t>
            </w:r>
            <w:r w:rsidRPr="006F3217">
              <w:rPr>
                <w:rFonts w:asciiTheme="minorHAnsi" w:hAnsiTheme="minorHAnsi" w:cstheme="minorHAnsi"/>
                <w:bCs/>
                <w:iCs/>
                <w:sz w:val="22"/>
                <w:szCs w:val="22"/>
              </w:rPr>
              <w:t xml:space="preserve"> terrorist financing</w:t>
            </w:r>
            <w:r w:rsidRPr="006F3217">
              <w:rPr>
                <w:rFonts w:asciiTheme="minorHAnsi" w:hAnsiTheme="minorHAnsi" w:cstheme="minorHAnsi"/>
                <w:sz w:val="22"/>
                <w:szCs w:val="22"/>
              </w:rPr>
              <w:t xml:space="preserve"> </w:t>
            </w:r>
            <w:r w:rsidRPr="006F3217">
              <w:rPr>
                <w:rFonts w:asciiTheme="minorHAnsi" w:hAnsiTheme="minorHAnsi" w:cstheme="minorHAnsi"/>
                <w:color w:val="000000"/>
                <w:sz w:val="22"/>
                <w:szCs w:val="22"/>
              </w:rPr>
              <w:t>within the meaning of Article 1(3), (4) and (5) of Directive (EU) 2015/849 of the European Parliament and of the Council</w:t>
            </w:r>
            <w:r w:rsidRPr="006F3217">
              <w:rPr>
                <w:rStyle w:val="FootnoteReference"/>
                <w:rFonts w:asciiTheme="minorHAnsi" w:hAnsiTheme="minorHAnsi" w:cstheme="minorHAnsi"/>
                <w:color w:val="000000"/>
                <w:sz w:val="22"/>
                <w:szCs w:val="22"/>
              </w:rPr>
              <w:footnoteReference w:id="8"/>
            </w:r>
            <w:r w:rsidRPr="006F3217">
              <w:rPr>
                <w:rFonts w:asciiTheme="minorHAnsi" w:hAnsiTheme="minorHAnsi" w:cstheme="minorHAnsi"/>
                <w:color w:val="000000"/>
                <w:sz w:val="22"/>
                <w:szCs w:val="22"/>
              </w:rPr>
              <w:t>;</w:t>
            </w:r>
          </w:p>
        </w:tc>
        <w:tc>
          <w:tcPr>
            <w:tcW w:w="435" w:type="pct"/>
          </w:tcPr>
          <w:p w14:paraId="5596D03A"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3B"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40" w14:textId="77777777" w:rsidTr="00330F56">
        <w:tc>
          <w:tcPr>
            <w:tcW w:w="4058" w:type="pct"/>
          </w:tcPr>
          <w:p w14:paraId="5596D03D" w14:textId="23D432F3" w:rsidR="00105ED6" w:rsidRPr="006F3217" w:rsidRDefault="00B11429" w:rsidP="006F3217">
            <w:pPr>
              <w:pStyle w:val="Text1"/>
              <w:numPr>
                <w:ilvl w:val="0"/>
                <w:numId w:val="31"/>
              </w:numPr>
              <w:spacing w:before="40" w:after="40" w:line="276" w:lineRule="auto"/>
              <w:rPr>
                <w:rFonts w:asciiTheme="minorHAnsi" w:hAnsiTheme="minorHAnsi" w:cstheme="minorHAnsi"/>
                <w:noProof/>
                <w:sz w:val="22"/>
                <w:szCs w:val="22"/>
              </w:rPr>
            </w:pPr>
            <w:r w:rsidRPr="006F3217">
              <w:rPr>
                <w:rFonts w:asciiTheme="minorHAnsi" w:hAnsiTheme="minorHAnsi" w:cstheme="minorHAnsi"/>
                <w:bCs/>
                <w:iCs/>
                <w:sz w:val="22"/>
                <w:szCs w:val="22"/>
              </w:rPr>
              <w:t>terrorist offences</w:t>
            </w:r>
            <w:r w:rsidRPr="006F3217">
              <w:rPr>
                <w:rFonts w:asciiTheme="minorHAnsi" w:hAnsiTheme="minorHAnsi" w:cstheme="minorHAnsi"/>
                <w:color w:val="000000"/>
                <w:sz w:val="22"/>
                <w:szCs w:val="22"/>
              </w:rPr>
              <w:t xml:space="preserve"> or offences linked to terrorist activities, as defined in Articles 3 to 12 of Directive (EU) 2017/541 of the European Parliament and of the Council</w:t>
            </w:r>
            <w:r w:rsidRPr="006F3217">
              <w:rPr>
                <w:rStyle w:val="FootnoteReference"/>
                <w:rFonts w:asciiTheme="minorHAnsi" w:hAnsiTheme="minorHAnsi" w:cstheme="minorHAnsi"/>
                <w:color w:val="000000"/>
                <w:sz w:val="22"/>
                <w:szCs w:val="22"/>
              </w:rPr>
              <w:footnoteReference w:id="9"/>
            </w:r>
            <w:r w:rsidRPr="006F3217">
              <w:rPr>
                <w:rFonts w:asciiTheme="minorHAnsi" w:hAnsiTheme="minorHAnsi" w:cstheme="minorHAnsi"/>
                <w:color w:val="000000"/>
                <w:sz w:val="22"/>
                <w:szCs w:val="22"/>
              </w:rPr>
              <w:t>,or inciting, aiding, abetting or attempting to commit such offences, as referred to in Article 14 of that Directive;</w:t>
            </w:r>
          </w:p>
        </w:tc>
        <w:tc>
          <w:tcPr>
            <w:tcW w:w="435" w:type="pct"/>
          </w:tcPr>
          <w:p w14:paraId="5596D03E"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3F"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44" w14:textId="77777777" w:rsidTr="00330F56">
        <w:tc>
          <w:tcPr>
            <w:tcW w:w="4058" w:type="pct"/>
          </w:tcPr>
          <w:p w14:paraId="5596D041" w14:textId="6F5008A9" w:rsidR="00105ED6" w:rsidRPr="006F3217" w:rsidRDefault="00B11429" w:rsidP="006F3217">
            <w:pPr>
              <w:pStyle w:val="Text1"/>
              <w:numPr>
                <w:ilvl w:val="0"/>
                <w:numId w:val="31"/>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bCs/>
                <w:iCs/>
                <w:sz w:val="22"/>
                <w:szCs w:val="22"/>
              </w:rPr>
              <w:t>child labour or other offences concerning trafficking in human beings as referred to</w:t>
            </w:r>
            <w:r w:rsidRPr="006F3217">
              <w:rPr>
                <w:rFonts w:asciiTheme="minorHAnsi" w:hAnsiTheme="minorHAnsi" w:cstheme="minorHAnsi"/>
                <w:color w:val="000000"/>
                <w:sz w:val="22"/>
                <w:szCs w:val="22"/>
              </w:rPr>
              <w:t xml:space="preserve"> in Article 2 of Directive 2011/36/EU of the European Parliament and of the Council;</w:t>
            </w:r>
            <w:r w:rsidRPr="006F3217">
              <w:rPr>
                <w:rStyle w:val="FootnoteReference"/>
                <w:rFonts w:asciiTheme="minorHAnsi" w:hAnsiTheme="minorHAnsi" w:cstheme="minorHAnsi"/>
                <w:color w:val="000000"/>
                <w:sz w:val="22"/>
                <w:szCs w:val="22"/>
              </w:rPr>
              <w:footnoteReference w:id="10"/>
            </w:r>
          </w:p>
        </w:tc>
        <w:tc>
          <w:tcPr>
            <w:tcW w:w="435" w:type="pct"/>
          </w:tcPr>
          <w:p w14:paraId="5596D042"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43"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EF2D80" w:rsidRPr="006F3217" w14:paraId="5596D048" w14:textId="77777777" w:rsidTr="00330F56">
        <w:tc>
          <w:tcPr>
            <w:tcW w:w="4058" w:type="pct"/>
          </w:tcPr>
          <w:p w14:paraId="5596D045" w14:textId="3B47807B" w:rsidR="00EF2D80" w:rsidRPr="006F3217" w:rsidRDefault="00B11429" w:rsidP="006F3217">
            <w:pPr>
              <w:pStyle w:val="Text1"/>
              <w:numPr>
                <w:ilvl w:val="0"/>
                <w:numId w:val="2"/>
              </w:numPr>
              <w:spacing w:before="40" w:after="40" w:line="276" w:lineRule="auto"/>
              <w:rPr>
                <w:rFonts w:asciiTheme="minorHAnsi" w:hAnsiTheme="minorHAnsi" w:cstheme="minorHAnsi"/>
                <w:color w:val="000000"/>
                <w:sz w:val="22"/>
                <w:szCs w:val="22"/>
              </w:rPr>
            </w:pPr>
            <w:bookmarkStart w:id="3" w:name="_Ref180402594"/>
            <w:r w:rsidRPr="006F3217">
              <w:rPr>
                <w:rFonts w:asciiTheme="minorHAnsi" w:hAnsiTheme="minorHAnsi" w:cstheme="minorHAnsi"/>
                <w:color w:val="000000"/>
                <w:sz w:val="22"/>
                <w:szCs w:val="22"/>
              </w:rPr>
              <w:t>it</w:t>
            </w:r>
            <w:r w:rsidR="00EF2D80" w:rsidRPr="006F3217">
              <w:rPr>
                <w:rFonts w:asciiTheme="minorHAnsi" w:hAnsiTheme="minorHAnsi" w:cstheme="minorHAnsi"/>
                <w:color w:val="000000"/>
                <w:sz w:val="22"/>
                <w:szCs w:val="22"/>
              </w:rPr>
              <w:t xml:space="preserve"> has shown significant deficiencies in complying with main obligations in the implementation of a legal commitment financed by the budget which has:</w:t>
            </w:r>
            <w:bookmarkEnd w:id="3"/>
          </w:p>
        </w:tc>
        <w:tc>
          <w:tcPr>
            <w:tcW w:w="942" w:type="pct"/>
            <w:gridSpan w:val="2"/>
          </w:tcPr>
          <w:p w14:paraId="5596D047" w14:textId="1944743F" w:rsidR="00EF2D80" w:rsidRPr="006F3217" w:rsidRDefault="00EF2D80" w:rsidP="006F3217">
            <w:pPr>
              <w:spacing w:before="240" w:after="120" w:line="276" w:lineRule="auto"/>
              <w:jc w:val="center"/>
              <w:rPr>
                <w:rFonts w:asciiTheme="minorHAnsi" w:hAnsiTheme="minorHAnsi" w:cstheme="minorHAnsi"/>
                <w:noProof/>
                <w:szCs w:val="22"/>
              </w:rPr>
            </w:pPr>
          </w:p>
        </w:tc>
      </w:tr>
      <w:tr w:rsidR="00105ED6" w:rsidRPr="006F3217" w14:paraId="5596D04C" w14:textId="77777777" w:rsidTr="00330F56">
        <w:tc>
          <w:tcPr>
            <w:tcW w:w="4058" w:type="pct"/>
          </w:tcPr>
          <w:p w14:paraId="5596D049" w14:textId="6CEB17EC" w:rsidR="00105ED6" w:rsidRPr="006F3217" w:rsidRDefault="004B58C7" w:rsidP="006F3217">
            <w:pPr>
              <w:pStyle w:val="Text1"/>
              <w:numPr>
                <w:ilvl w:val="0"/>
                <w:numId w:val="30"/>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led to the early termination of a legal commitment;</w:t>
            </w:r>
          </w:p>
        </w:tc>
        <w:tc>
          <w:tcPr>
            <w:tcW w:w="435" w:type="pct"/>
          </w:tcPr>
          <w:p w14:paraId="5596D04A"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4B"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50" w14:textId="77777777" w:rsidTr="00330F56">
        <w:tc>
          <w:tcPr>
            <w:tcW w:w="4058" w:type="pct"/>
          </w:tcPr>
          <w:p w14:paraId="5596D04D" w14:textId="1512EA95" w:rsidR="00105ED6" w:rsidRPr="006F3217" w:rsidRDefault="004B58C7" w:rsidP="006F3217">
            <w:pPr>
              <w:pStyle w:val="Text1"/>
              <w:numPr>
                <w:ilvl w:val="0"/>
                <w:numId w:val="30"/>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led to the application of liquidated damages or other contractual penalties;</w:t>
            </w:r>
          </w:p>
        </w:tc>
        <w:tc>
          <w:tcPr>
            <w:tcW w:w="435" w:type="pct"/>
          </w:tcPr>
          <w:p w14:paraId="5596D04E"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4F"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54" w14:textId="77777777" w:rsidTr="00330F56">
        <w:tc>
          <w:tcPr>
            <w:tcW w:w="4058" w:type="pct"/>
          </w:tcPr>
          <w:p w14:paraId="5596D051" w14:textId="15D02692" w:rsidR="00105ED6" w:rsidRPr="006F3217" w:rsidRDefault="00B11429" w:rsidP="006F3217">
            <w:pPr>
              <w:pStyle w:val="Text1"/>
              <w:numPr>
                <w:ilvl w:val="0"/>
                <w:numId w:val="30"/>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been discovered by an authorising officer, OLAF</w:t>
            </w:r>
            <w:r w:rsidRPr="006F3217">
              <w:rPr>
                <w:rStyle w:val="FootnoteReference"/>
                <w:rFonts w:asciiTheme="minorHAnsi" w:hAnsiTheme="minorHAnsi" w:cstheme="minorHAnsi"/>
                <w:noProof/>
                <w:sz w:val="22"/>
                <w:szCs w:val="22"/>
              </w:rPr>
              <w:footnoteReference w:id="11"/>
            </w:r>
            <w:r w:rsidRPr="006F3217">
              <w:rPr>
                <w:rFonts w:asciiTheme="minorHAnsi" w:hAnsiTheme="minorHAnsi" w:cstheme="minorHAnsi"/>
                <w:noProof/>
                <w:sz w:val="22"/>
                <w:szCs w:val="22"/>
              </w:rPr>
              <w:t>, the Court of Auditors or the EPPO</w:t>
            </w:r>
            <w:r w:rsidRPr="006F3217">
              <w:rPr>
                <w:rStyle w:val="FootnoteReference"/>
                <w:rFonts w:asciiTheme="minorHAnsi" w:hAnsiTheme="minorHAnsi" w:cstheme="minorHAnsi"/>
                <w:noProof/>
                <w:sz w:val="22"/>
                <w:szCs w:val="22"/>
              </w:rPr>
              <w:footnoteReference w:id="12"/>
            </w:r>
            <w:r w:rsidRPr="006F3217">
              <w:rPr>
                <w:rFonts w:asciiTheme="minorHAnsi" w:hAnsiTheme="minorHAnsi" w:cstheme="minorHAnsi"/>
                <w:noProof/>
                <w:sz w:val="22"/>
                <w:szCs w:val="22"/>
              </w:rPr>
              <w:t xml:space="preserve"> following checks, audits or investigations;</w:t>
            </w:r>
          </w:p>
        </w:tc>
        <w:tc>
          <w:tcPr>
            <w:tcW w:w="435" w:type="pct"/>
          </w:tcPr>
          <w:p w14:paraId="5596D052"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53"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58" w14:textId="77777777" w:rsidTr="00330F56">
        <w:tc>
          <w:tcPr>
            <w:tcW w:w="4058" w:type="pct"/>
          </w:tcPr>
          <w:p w14:paraId="5596D055" w14:textId="134911B6" w:rsidR="00105ED6" w:rsidRPr="006F3217" w:rsidRDefault="00B11429" w:rsidP="006F3217">
            <w:pPr>
              <w:pStyle w:val="Text1"/>
              <w:numPr>
                <w:ilvl w:val="0"/>
                <w:numId w:val="2"/>
              </w:numPr>
              <w:spacing w:before="40" w:after="40" w:line="276" w:lineRule="auto"/>
              <w:rPr>
                <w:rFonts w:asciiTheme="minorHAnsi" w:hAnsiTheme="minorHAnsi" w:cstheme="minorHAnsi"/>
                <w:noProof/>
                <w:sz w:val="22"/>
                <w:szCs w:val="22"/>
              </w:rPr>
            </w:pPr>
            <w:r w:rsidRPr="006F3217">
              <w:rPr>
                <w:rFonts w:asciiTheme="minorHAnsi" w:hAnsiTheme="minorHAnsi" w:cstheme="minorHAnsi"/>
                <w:color w:val="000000"/>
                <w:sz w:val="22"/>
                <w:szCs w:val="22"/>
              </w:rPr>
              <w:t xml:space="preserve">it has been established by a final judgment or final administrative decision that the </w:t>
            </w:r>
            <w:r w:rsidRPr="006F3217">
              <w:rPr>
                <w:rFonts w:asciiTheme="minorHAnsi" w:hAnsiTheme="minorHAnsi" w:cstheme="minorHAnsi"/>
                <w:noProof/>
                <w:sz w:val="22"/>
                <w:szCs w:val="22"/>
              </w:rPr>
              <w:t xml:space="preserve">Participant </w:t>
            </w:r>
            <w:r w:rsidRPr="006F3217">
              <w:rPr>
                <w:rFonts w:asciiTheme="minorHAnsi" w:hAnsiTheme="minorHAnsi" w:cstheme="minorHAnsi"/>
                <w:color w:val="000000"/>
                <w:sz w:val="22"/>
                <w:szCs w:val="22"/>
              </w:rPr>
              <w:t>has committed an irregularity within the meaning of Article 1(2) of Council Regulation (EC, Euratom) No 2988/95</w:t>
            </w:r>
            <w:r w:rsidRPr="006F3217">
              <w:rPr>
                <w:rStyle w:val="FootnoteReference"/>
                <w:rFonts w:asciiTheme="minorHAnsi" w:hAnsiTheme="minorHAnsi" w:cstheme="minorHAnsi"/>
                <w:color w:val="000000"/>
                <w:sz w:val="22"/>
                <w:szCs w:val="22"/>
              </w:rPr>
              <w:footnoteReference w:id="13"/>
            </w:r>
            <w:r w:rsidRPr="006F3217">
              <w:rPr>
                <w:rFonts w:asciiTheme="minorHAnsi" w:hAnsiTheme="minorHAnsi" w:cstheme="minorHAnsi"/>
                <w:color w:val="000000"/>
                <w:sz w:val="22"/>
                <w:szCs w:val="22"/>
              </w:rPr>
              <w:t>;</w:t>
            </w:r>
          </w:p>
        </w:tc>
        <w:tc>
          <w:tcPr>
            <w:tcW w:w="435" w:type="pct"/>
          </w:tcPr>
          <w:p w14:paraId="5596D056"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57"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5C" w14:textId="77777777" w:rsidTr="00330F56">
        <w:tc>
          <w:tcPr>
            <w:tcW w:w="4058" w:type="pct"/>
          </w:tcPr>
          <w:p w14:paraId="5596D059" w14:textId="477BEB63" w:rsidR="00105ED6" w:rsidRPr="006F3217" w:rsidDel="005C51BE" w:rsidRDefault="00B11429" w:rsidP="006F3217">
            <w:pPr>
              <w:pStyle w:val="Text1"/>
              <w:numPr>
                <w:ilvl w:val="0"/>
                <w:numId w:val="2"/>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it has been established by a final judgment or final administrative decision that the Participant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p>
        </w:tc>
        <w:tc>
          <w:tcPr>
            <w:tcW w:w="435" w:type="pct"/>
          </w:tcPr>
          <w:p w14:paraId="5596D05A"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5B"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60" w14:textId="77777777" w:rsidTr="00330F56">
        <w:tc>
          <w:tcPr>
            <w:tcW w:w="4058" w:type="pct"/>
          </w:tcPr>
          <w:p w14:paraId="5596D05D" w14:textId="1630F4C5" w:rsidR="00105ED6" w:rsidRPr="006F3217" w:rsidRDefault="00B11429" w:rsidP="006F3217">
            <w:pPr>
              <w:pStyle w:val="Text1"/>
              <w:numPr>
                <w:ilvl w:val="0"/>
                <w:numId w:val="2"/>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it has been established by a final judgment or final administrative decision that an entity has been created with the intent referred to in point (g);</w:t>
            </w:r>
          </w:p>
        </w:tc>
        <w:tc>
          <w:tcPr>
            <w:tcW w:w="435" w:type="pct"/>
          </w:tcPr>
          <w:p w14:paraId="5596D05E"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5F"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4B58C7" w:rsidRPr="006F3217" w14:paraId="6A728695" w14:textId="77777777" w:rsidTr="00330F56">
        <w:tc>
          <w:tcPr>
            <w:tcW w:w="4058" w:type="pct"/>
          </w:tcPr>
          <w:p w14:paraId="4381DFE5" w14:textId="3A688E87" w:rsidR="004B58C7" w:rsidRPr="006F3217" w:rsidRDefault="00B11429" w:rsidP="006F3217">
            <w:pPr>
              <w:pStyle w:val="Text1"/>
              <w:numPr>
                <w:ilvl w:val="0"/>
                <w:numId w:val="2"/>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the Participant has intentionally and without proper justification resisted an investigation, check or audit carried out by an authorising officer or its representative or auditor, OLAF, the EPPO, or the Court of Auditors.</w:t>
            </w:r>
            <w:r w:rsidRPr="006F3217">
              <w:rPr>
                <w:rStyle w:val="FootnoteReference"/>
                <w:rFonts w:asciiTheme="minorHAnsi" w:hAnsiTheme="minorHAnsi" w:cstheme="minorHAnsi"/>
                <w:color w:val="000000"/>
                <w:sz w:val="22"/>
                <w:szCs w:val="22"/>
              </w:rPr>
              <w:footnoteReference w:id="14"/>
            </w:r>
            <w:r w:rsidR="00EF2D80" w:rsidRPr="006F3217">
              <w:rPr>
                <w:rFonts w:asciiTheme="minorHAnsi" w:hAnsiTheme="minorHAnsi" w:cstheme="minorHAnsi"/>
                <w:color w:val="000000"/>
                <w:sz w:val="22"/>
                <w:szCs w:val="22"/>
              </w:rPr>
              <w:t xml:space="preserve"> </w:t>
            </w:r>
          </w:p>
        </w:tc>
        <w:tc>
          <w:tcPr>
            <w:tcW w:w="435" w:type="pct"/>
          </w:tcPr>
          <w:p w14:paraId="68771F58" w14:textId="13FB777E" w:rsidR="004B58C7"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3CFA53ED" w14:textId="3123CFBA" w:rsidR="004B58C7"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0693C" w:rsidRPr="006F3217" w14:paraId="2146B260" w14:textId="77777777" w:rsidTr="00330F56">
        <w:tc>
          <w:tcPr>
            <w:tcW w:w="4058" w:type="pct"/>
          </w:tcPr>
          <w:p w14:paraId="4B65041D" w14:textId="2F68FFC7" w:rsidR="00A0693C" w:rsidRPr="006F3217" w:rsidRDefault="00A0693C" w:rsidP="006F3217">
            <w:pPr>
              <w:pStyle w:val="Text1"/>
              <w:spacing w:before="40" w:after="40" w:line="276" w:lineRule="auto"/>
              <w:ind w:left="0"/>
              <w:rPr>
                <w:rFonts w:asciiTheme="minorHAnsi" w:hAnsiTheme="minorHAnsi" w:cstheme="minorHAnsi"/>
                <w:color w:val="000000"/>
                <w:sz w:val="22"/>
                <w:szCs w:val="22"/>
              </w:rPr>
            </w:pPr>
            <w:r w:rsidRPr="006F3217">
              <w:rPr>
                <w:rFonts w:asciiTheme="minorHAnsi" w:hAnsiTheme="minorHAnsi" w:cstheme="minorHAnsi"/>
                <w:color w:val="000000"/>
                <w:sz w:val="22"/>
                <w:szCs w:val="22"/>
              </w:rPr>
              <w:t xml:space="preserve">In the absence of a final judgment or final administrative decision in the cases referred to in points </w:t>
            </w:r>
            <w:r w:rsidR="00901F53">
              <w:rPr>
                <w:rFonts w:asciiTheme="minorHAnsi" w:hAnsiTheme="minorHAnsi" w:cstheme="minorHAnsi"/>
                <w:color w:val="000000"/>
                <w:sz w:val="22"/>
                <w:szCs w:val="22"/>
              </w:rPr>
              <w:t>(c)</w:t>
            </w:r>
            <w:r w:rsidRPr="006F3217">
              <w:rPr>
                <w:rFonts w:asciiTheme="minorHAnsi" w:hAnsiTheme="minorHAnsi" w:cstheme="minorHAnsi"/>
                <w:color w:val="000000"/>
                <w:sz w:val="22"/>
                <w:szCs w:val="22"/>
              </w:rPr>
              <w:t>,</w:t>
            </w:r>
            <w:r w:rsidR="00901F53">
              <w:rPr>
                <w:rFonts w:asciiTheme="minorHAnsi" w:hAnsiTheme="minorHAnsi" w:cstheme="minorHAnsi"/>
                <w:color w:val="000000"/>
                <w:sz w:val="22"/>
                <w:szCs w:val="22"/>
              </w:rPr>
              <w:t xml:space="preserve"> (d)</w:t>
            </w:r>
            <w:r w:rsidRPr="006F3217">
              <w:rPr>
                <w:rFonts w:asciiTheme="minorHAnsi" w:hAnsiTheme="minorHAnsi" w:cstheme="minorHAnsi"/>
                <w:color w:val="000000"/>
                <w:sz w:val="22"/>
                <w:szCs w:val="22"/>
              </w:rPr>
              <w:t>,</w:t>
            </w:r>
            <w:r w:rsidR="00901F53">
              <w:rPr>
                <w:rFonts w:asciiTheme="minorHAnsi" w:hAnsiTheme="minorHAnsi" w:cstheme="minorHAnsi"/>
                <w:color w:val="000000"/>
                <w:sz w:val="22"/>
                <w:szCs w:val="22"/>
              </w:rPr>
              <w:t xml:space="preserve"> (f)</w:t>
            </w:r>
            <w:r w:rsidRPr="006F3217">
              <w:rPr>
                <w:rFonts w:asciiTheme="minorHAnsi" w:hAnsiTheme="minorHAnsi" w:cstheme="minorHAnsi"/>
                <w:color w:val="000000"/>
                <w:sz w:val="22"/>
                <w:szCs w:val="22"/>
              </w:rPr>
              <w:t xml:space="preserve">, </w:t>
            </w:r>
            <w:r w:rsidR="00901F53">
              <w:rPr>
                <w:rFonts w:asciiTheme="minorHAnsi" w:hAnsiTheme="minorHAnsi" w:cstheme="minorHAnsi"/>
                <w:color w:val="000000"/>
                <w:sz w:val="22"/>
                <w:szCs w:val="22"/>
              </w:rPr>
              <w:t>(g)</w:t>
            </w:r>
            <w:r w:rsidRPr="006F3217">
              <w:rPr>
                <w:rFonts w:asciiTheme="minorHAnsi" w:hAnsiTheme="minorHAnsi" w:cstheme="minorHAnsi"/>
                <w:color w:val="000000"/>
                <w:sz w:val="22"/>
                <w:szCs w:val="22"/>
              </w:rPr>
              <w:t xml:space="preserve">, and </w:t>
            </w:r>
            <w:r w:rsidR="00901F53">
              <w:rPr>
                <w:rFonts w:asciiTheme="minorHAnsi" w:hAnsiTheme="minorHAnsi" w:cstheme="minorHAnsi"/>
                <w:color w:val="000000"/>
                <w:sz w:val="22"/>
                <w:szCs w:val="22"/>
              </w:rPr>
              <w:t xml:space="preserve">(h) </w:t>
            </w:r>
            <w:r w:rsidRPr="006F3217">
              <w:rPr>
                <w:rFonts w:asciiTheme="minorHAnsi" w:hAnsiTheme="minorHAnsi" w:cstheme="minorHAnsi"/>
                <w:color w:val="000000"/>
                <w:sz w:val="22"/>
                <w:szCs w:val="22"/>
              </w:rPr>
              <w:t>above, or in the cases referred to in points</w:t>
            </w:r>
            <w:r w:rsidR="00901F53">
              <w:rPr>
                <w:rFonts w:asciiTheme="minorHAnsi" w:hAnsiTheme="minorHAnsi" w:cstheme="minorHAnsi"/>
                <w:color w:val="000000"/>
                <w:sz w:val="22"/>
                <w:szCs w:val="22"/>
              </w:rPr>
              <w:t xml:space="preserve"> (e)</w:t>
            </w:r>
            <w:r w:rsidRPr="006F3217">
              <w:rPr>
                <w:rFonts w:asciiTheme="minorHAnsi" w:hAnsiTheme="minorHAnsi" w:cstheme="minorHAnsi"/>
                <w:color w:val="000000"/>
                <w:sz w:val="22"/>
                <w:szCs w:val="22"/>
              </w:rPr>
              <w:t xml:space="preserve"> or </w:t>
            </w:r>
            <w:r w:rsidR="00901F53">
              <w:rPr>
                <w:rFonts w:asciiTheme="minorHAnsi" w:hAnsiTheme="minorHAnsi" w:cstheme="minorHAnsi"/>
                <w:color w:val="000000"/>
                <w:sz w:val="22"/>
                <w:szCs w:val="22"/>
              </w:rPr>
              <w:t>(</w:t>
            </w:r>
            <w:proofErr w:type="spellStart"/>
            <w:r w:rsidR="00901F53">
              <w:rPr>
                <w:rFonts w:asciiTheme="minorHAnsi" w:hAnsiTheme="minorHAnsi" w:cstheme="minorHAnsi"/>
                <w:color w:val="000000"/>
                <w:sz w:val="22"/>
                <w:szCs w:val="22"/>
              </w:rPr>
              <w:t>i</w:t>
            </w:r>
            <w:proofErr w:type="spellEnd"/>
            <w:r w:rsidR="00901F53">
              <w:rPr>
                <w:rFonts w:asciiTheme="minorHAnsi" w:hAnsiTheme="minorHAnsi" w:cstheme="minorHAnsi"/>
                <w:color w:val="000000"/>
                <w:sz w:val="22"/>
                <w:szCs w:val="22"/>
              </w:rPr>
              <w:t>)</w:t>
            </w:r>
            <w:r w:rsidRPr="006F3217">
              <w:rPr>
                <w:rFonts w:asciiTheme="minorHAnsi" w:hAnsiTheme="minorHAnsi" w:cstheme="minorHAnsi"/>
                <w:color w:val="000000"/>
                <w:sz w:val="22"/>
                <w:szCs w:val="22"/>
              </w:rPr>
              <w:t xml:space="preserve"> above, the Participant </w:t>
            </w:r>
            <w:proofErr w:type="gramStart"/>
            <w:r w:rsidRPr="006F3217">
              <w:rPr>
                <w:rFonts w:asciiTheme="minorHAnsi" w:hAnsiTheme="minorHAnsi" w:cstheme="minorHAnsi"/>
                <w:color w:val="000000"/>
                <w:sz w:val="22"/>
                <w:szCs w:val="22"/>
              </w:rPr>
              <w:t>in particular is</w:t>
            </w:r>
            <w:proofErr w:type="gramEnd"/>
            <w:r w:rsidRPr="006F3217">
              <w:rPr>
                <w:rFonts w:asciiTheme="minorHAnsi" w:hAnsiTheme="minorHAnsi" w:cstheme="minorHAnsi"/>
                <w:color w:val="000000"/>
                <w:sz w:val="22"/>
                <w:szCs w:val="22"/>
              </w:rPr>
              <w:t xml:space="preserve">, according to Article 138 of the Financial Regulation, subject to: </w:t>
            </w:r>
          </w:p>
        </w:tc>
        <w:tc>
          <w:tcPr>
            <w:tcW w:w="942" w:type="pct"/>
            <w:gridSpan w:val="2"/>
          </w:tcPr>
          <w:p w14:paraId="411016C7" w14:textId="77777777" w:rsidR="00A0693C" w:rsidRPr="006F3217" w:rsidRDefault="00A0693C" w:rsidP="006F3217">
            <w:pPr>
              <w:spacing w:before="240" w:after="120" w:line="276" w:lineRule="auto"/>
              <w:jc w:val="center"/>
              <w:rPr>
                <w:rFonts w:asciiTheme="minorHAnsi" w:hAnsiTheme="minorHAnsi" w:cstheme="minorHAnsi"/>
                <w:noProof/>
                <w:szCs w:val="22"/>
              </w:rPr>
            </w:pPr>
          </w:p>
        </w:tc>
      </w:tr>
      <w:tr w:rsidR="00A0693C" w:rsidRPr="006F3217" w14:paraId="1FC4F9CB" w14:textId="77777777" w:rsidTr="00330F56">
        <w:tc>
          <w:tcPr>
            <w:tcW w:w="4058" w:type="pct"/>
          </w:tcPr>
          <w:p w14:paraId="6179160A" w14:textId="5E61A103" w:rsidR="00A0693C" w:rsidRPr="006F3217" w:rsidRDefault="00A0693C" w:rsidP="006F3217">
            <w:pPr>
              <w:pStyle w:val="Text1"/>
              <w:numPr>
                <w:ilvl w:val="0"/>
                <w:numId w:val="32"/>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noProof/>
                <w:sz w:val="22"/>
                <w:szCs w:val="22"/>
              </w:rPr>
              <w:lastRenderedPageBreak/>
              <w:t>facts</w:t>
            </w:r>
            <w:r w:rsidRPr="006F3217">
              <w:rPr>
                <w:rFonts w:asciiTheme="minorHAnsi" w:hAnsiTheme="minorHAnsi" w:cstheme="minorHAnsi"/>
                <w:color w:val="000000"/>
                <w:sz w:val="22"/>
                <w:szCs w:val="22"/>
              </w:rPr>
              <w:t xml:space="preserve"> established in the context of audits or investigations carried out by the, EPPO in respect of those Member States participating in enhanced cooperation pursuant to Regulation (EU) 2017/1939, the Court of Auditors, OLAF or the internal auditor, or any other check, audit or control performed under the responsibility of an authorising officer;</w:t>
            </w:r>
          </w:p>
        </w:tc>
        <w:tc>
          <w:tcPr>
            <w:tcW w:w="435" w:type="pct"/>
          </w:tcPr>
          <w:p w14:paraId="7D4F6807" w14:textId="45E4D9D4"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6A56D20C" w14:textId="778569E3"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0693C" w:rsidRPr="006F3217" w14:paraId="13C6B8E5" w14:textId="77777777" w:rsidTr="00330F56">
        <w:tc>
          <w:tcPr>
            <w:tcW w:w="4058" w:type="pct"/>
          </w:tcPr>
          <w:p w14:paraId="50489D49" w14:textId="78B54F84" w:rsidR="00A0693C" w:rsidRPr="006F3217" w:rsidRDefault="00A0693C" w:rsidP="006F3217">
            <w:pPr>
              <w:pStyle w:val="Text1"/>
              <w:numPr>
                <w:ilvl w:val="0"/>
                <w:numId w:val="32"/>
              </w:numPr>
              <w:spacing w:before="40" w:after="40" w:line="276" w:lineRule="auto"/>
              <w:rPr>
                <w:rFonts w:asciiTheme="minorHAnsi" w:hAnsiTheme="minorHAnsi" w:cstheme="minorHAnsi"/>
                <w:noProof/>
                <w:sz w:val="22"/>
                <w:szCs w:val="22"/>
              </w:rPr>
            </w:pPr>
            <w:r w:rsidRPr="006F3217">
              <w:rPr>
                <w:rFonts w:asciiTheme="minorHAnsi" w:hAnsiTheme="minorHAnsi" w:cstheme="minorHAnsi"/>
                <w:color w:val="000000"/>
                <w:sz w:val="22"/>
                <w:szCs w:val="22"/>
              </w:rPr>
              <w:t>non-final administrative decisions which may include disciplinary measures taken by the competent supervisory body responsible for the verification of the application of standards of professional ethics;</w:t>
            </w:r>
          </w:p>
        </w:tc>
        <w:tc>
          <w:tcPr>
            <w:tcW w:w="435" w:type="pct"/>
          </w:tcPr>
          <w:p w14:paraId="0CC6D84F" w14:textId="543C1B6E"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4364F98F" w14:textId="20F52F71"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0693C" w:rsidRPr="006F3217" w14:paraId="57C2B54E" w14:textId="77777777" w:rsidTr="00330F56">
        <w:tc>
          <w:tcPr>
            <w:tcW w:w="4058" w:type="pct"/>
          </w:tcPr>
          <w:p w14:paraId="1E0EFD18" w14:textId="3C14F516" w:rsidR="00A0693C" w:rsidRPr="006F3217" w:rsidRDefault="00A0693C" w:rsidP="006F3217">
            <w:pPr>
              <w:pStyle w:val="Text1"/>
              <w:numPr>
                <w:ilvl w:val="0"/>
                <w:numId w:val="32"/>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facts referred to in decisions of persons and entities implementing Union funds according to 62(1)(c) of the Financial Regulation;</w:t>
            </w:r>
          </w:p>
        </w:tc>
        <w:tc>
          <w:tcPr>
            <w:tcW w:w="435" w:type="pct"/>
          </w:tcPr>
          <w:p w14:paraId="401037D1" w14:textId="7929CBC7"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493A2C4F" w14:textId="537B874E"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0693C" w:rsidRPr="006F3217" w14:paraId="05A47537" w14:textId="77777777" w:rsidTr="00330F56">
        <w:tc>
          <w:tcPr>
            <w:tcW w:w="4058" w:type="pct"/>
          </w:tcPr>
          <w:p w14:paraId="500D4DA9" w14:textId="03D9AED2" w:rsidR="00A0693C" w:rsidRPr="006F3217" w:rsidRDefault="00A0693C" w:rsidP="006F3217">
            <w:pPr>
              <w:pStyle w:val="Text1"/>
              <w:numPr>
                <w:ilvl w:val="0"/>
                <w:numId w:val="32"/>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information transmitted in accordance with Article 144(2), point (d) of the Financial Regulation in particular facts and findings established in the context of a final judgment or final administrative decision at national level as to the presence of the exclusion situations referred to in paragraph 1, point (c)(iv) or (d), of Article 138 of the Financial Regulation, by entities implementing Union funds pursuant to Article 62(1), first subparagraph, point (b) of the Financial Regulation;</w:t>
            </w:r>
          </w:p>
        </w:tc>
        <w:tc>
          <w:tcPr>
            <w:tcW w:w="435" w:type="pct"/>
          </w:tcPr>
          <w:p w14:paraId="29693479" w14:textId="45029879"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440EC4E6" w14:textId="0FA02B55"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0693C" w:rsidRPr="006F3217" w14:paraId="0978DCCE" w14:textId="77777777" w:rsidTr="00330F56">
        <w:tc>
          <w:tcPr>
            <w:tcW w:w="4058" w:type="pct"/>
          </w:tcPr>
          <w:p w14:paraId="491EFB78" w14:textId="56443C21" w:rsidR="00A0693C" w:rsidRPr="006F3217" w:rsidRDefault="00A0693C" w:rsidP="006F3217">
            <w:pPr>
              <w:pStyle w:val="Text1"/>
              <w:numPr>
                <w:ilvl w:val="0"/>
                <w:numId w:val="32"/>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decisions of the Commission relating to the infringement of Union competition law or of a national competent authority relating to the infringement of Union or national competition law;</w:t>
            </w:r>
          </w:p>
        </w:tc>
        <w:tc>
          <w:tcPr>
            <w:tcW w:w="435" w:type="pct"/>
          </w:tcPr>
          <w:p w14:paraId="44A1FAFE" w14:textId="0EAB1966"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1526B84B" w14:textId="54FA1666"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0693C" w:rsidRPr="006F3217" w14:paraId="33D18923" w14:textId="77777777" w:rsidTr="00330F56">
        <w:tc>
          <w:tcPr>
            <w:tcW w:w="4058" w:type="pct"/>
          </w:tcPr>
          <w:p w14:paraId="5F6D05A6" w14:textId="7031A83D" w:rsidR="00A0693C" w:rsidRPr="006F3217" w:rsidRDefault="00A0693C" w:rsidP="006F3217">
            <w:pPr>
              <w:pStyle w:val="Text1"/>
              <w:numPr>
                <w:ilvl w:val="0"/>
                <w:numId w:val="32"/>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decisions of exclusion by an authorising officer of an EU institution, of a European office or of an EU agency or body.</w:t>
            </w:r>
          </w:p>
        </w:tc>
        <w:tc>
          <w:tcPr>
            <w:tcW w:w="435" w:type="pct"/>
          </w:tcPr>
          <w:p w14:paraId="747E890B" w14:textId="193A37AD"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355C5FBC" w14:textId="69769B8C"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bl>
    <w:p w14:paraId="354379C9" w14:textId="77777777" w:rsidR="00A0693C" w:rsidRPr="006F3217" w:rsidRDefault="00A0693C" w:rsidP="006F3217">
      <w:pPr>
        <w:spacing w:line="276" w:lineRule="auto"/>
        <w:rPr>
          <w:rFonts w:asciiTheme="minorHAnsi" w:hAnsiTheme="minorHAnsi" w:cstheme="minorHAnsi"/>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4"/>
        <w:gridCol w:w="1060"/>
        <w:gridCol w:w="1062"/>
        <w:gridCol w:w="910"/>
      </w:tblGrid>
      <w:tr w:rsidR="00105ED6" w:rsidRPr="006F3217" w14:paraId="5596D08C" w14:textId="77777777" w:rsidTr="00330F56">
        <w:tc>
          <w:tcPr>
            <w:tcW w:w="5000" w:type="pct"/>
            <w:gridSpan w:val="4"/>
          </w:tcPr>
          <w:p w14:paraId="5596D08B" w14:textId="77777777" w:rsidR="00105ED6" w:rsidRPr="006F3217" w:rsidRDefault="00105ED6" w:rsidP="006F3217">
            <w:pPr>
              <w:pStyle w:val="ListParagraph"/>
              <w:numPr>
                <w:ilvl w:val="0"/>
                <w:numId w:val="6"/>
              </w:numPr>
              <w:spacing w:line="276" w:lineRule="auto"/>
              <w:ind w:left="29" w:firstLine="0"/>
              <w:jc w:val="both"/>
              <w:outlineLvl w:val="0"/>
              <w:rPr>
                <w:rFonts w:asciiTheme="minorHAnsi" w:hAnsiTheme="minorHAnsi" w:cstheme="minorHAnsi"/>
                <w:noProof/>
                <w:sz w:val="22"/>
                <w:szCs w:val="22"/>
              </w:rPr>
            </w:pPr>
            <w:r w:rsidRPr="006F3217">
              <w:rPr>
                <w:rFonts w:asciiTheme="minorHAnsi" w:hAnsiTheme="minorHAnsi" w:cstheme="minorHAnsi"/>
                <w:noProof/>
                <w:sz w:val="22"/>
                <w:szCs w:val="22"/>
              </w:rPr>
              <w:t xml:space="preserve">declares whether a natural or legal person who is a member of the administrative, management or supervisory body of the Participant, or who has powers of representation, decision or control with regard to that Participant is in one or more of the following situations or not: </w:t>
            </w:r>
          </w:p>
        </w:tc>
      </w:tr>
      <w:tr w:rsidR="00105ED6" w:rsidRPr="006F3217" w14:paraId="5596D090" w14:textId="77777777" w:rsidTr="00330F56">
        <w:tc>
          <w:tcPr>
            <w:tcW w:w="4057" w:type="pct"/>
            <w:gridSpan w:val="2"/>
            <w:vAlign w:val="center"/>
          </w:tcPr>
          <w:p w14:paraId="5596D08D" w14:textId="77777777" w:rsidR="00105ED6" w:rsidRPr="006F3217" w:rsidRDefault="00105ED6" w:rsidP="006F3217">
            <w:pPr>
              <w:spacing w:before="40" w:after="40" w:line="276" w:lineRule="auto"/>
              <w:jc w:val="center"/>
              <w:rPr>
                <w:rFonts w:asciiTheme="minorHAnsi" w:hAnsiTheme="minorHAnsi" w:cstheme="minorHAnsi"/>
                <w:b/>
                <w:smallCaps/>
                <w:noProof/>
                <w:szCs w:val="22"/>
              </w:rPr>
            </w:pPr>
            <w:r w:rsidRPr="006F3217">
              <w:rPr>
                <w:rFonts w:asciiTheme="minorHAnsi" w:hAnsiTheme="minorHAnsi" w:cstheme="minorHAnsi"/>
                <w:b/>
                <w:smallCaps/>
                <w:noProof/>
                <w:szCs w:val="22"/>
              </w:rPr>
              <w:t>Situations of exclusion concerning persons with powers of representation, decision or control over the Participant</w:t>
            </w:r>
          </w:p>
        </w:tc>
        <w:tc>
          <w:tcPr>
            <w:tcW w:w="508" w:type="pct"/>
          </w:tcPr>
          <w:p w14:paraId="5596D08E"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435" w:type="pct"/>
          </w:tcPr>
          <w:p w14:paraId="5596D08F"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r>
      <w:tr w:rsidR="00105ED6" w:rsidRPr="006F3217" w14:paraId="5596D094" w14:textId="77777777" w:rsidTr="00330F56">
        <w:tc>
          <w:tcPr>
            <w:tcW w:w="4057" w:type="pct"/>
            <w:gridSpan w:val="2"/>
            <w:vAlign w:val="center"/>
          </w:tcPr>
          <w:p w14:paraId="5596D091"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(c) above (grave professional misconduct)</w:t>
            </w:r>
          </w:p>
        </w:tc>
        <w:tc>
          <w:tcPr>
            <w:tcW w:w="508" w:type="pct"/>
          </w:tcPr>
          <w:p w14:paraId="5596D092"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93"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98" w14:textId="77777777" w:rsidTr="00330F56">
        <w:tc>
          <w:tcPr>
            <w:tcW w:w="4057" w:type="pct"/>
            <w:gridSpan w:val="2"/>
            <w:vAlign w:val="center"/>
          </w:tcPr>
          <w:p w14:paraId="5596D095"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(d) above (fraud, corruption or other criminal offence)</w:t>
            </w:r>
          </w:p>
        </w:tc>
        <w:tc>
          <w:tcPr>
            <w:tcW w:w="508" w:type="pct"/>
          </w:tcPr>
          <w:p w14:paraId="5596D096"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97"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9C" w14:textId="77777777" w:rsidTr="00330F56">
        <w:tc>
          <w:tcPr>
            <w:tcW w:w="4057" w:type="pct"/>
            <w:gridSpan w:val="2"/>
            <w:vAlign w:val="center"/>
          </w:tcPr>
          <w:p w14:paraId="5596D099" w14:textId="05C1BB0A"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(e) above (signific</w:t>
            </w:r>
            <w:r w:rsidRPr="006F3217">
              <w:rPr>
                <w:rFonts w:asciiTheme="minorHAnsi" w:hAnsiTheme="minorHAnsi" w:cstheme="minorHAnsi"/>
                <w:noProof/>
                <w:sz w:val="22"/>
                <w:szCs w:val="22"/>
                <w:lang w:val="en-US"/>
              </w:rPr>
              <w:t xml:space="preserve">ant </w:t>
            </w:r>
            <w:r w:rsidRPr="006F3217">
              <w:rPr>
                <w:rFonts w:asciiTheme="minorHAnsi" w:hAnsiTheme="minorHAnsi" w:cstheme="minorHAnsi"/>
                <w:noProof/>
                <w:sz w:val="22"/>
                <w:szCs w:val="22"/>
              </w:rPr>
              <w:t xml:space="preserve">deficiencies in </w:t>
            </w:r>
            <w:r w:rsidR="00A0693C" w:rsidRPr="006F3217">
              <w:rPr>
                <w:rFonts w:asciiTheme="minorHAnsi" w:hAnsiTheme="minorHAnsi" w:cstheme="minorHAnsi"/>
                <w:noProof/>
                <w:sz w:val="22"/>
                <w:szCs w:val="22"/>
              </w:rPr>
              <w:t>the implementation of a legal commitment financed by the budget</w:t>
            </w:r>
            <w:r w:rsidRPr="006F3217">
              <w:rPr>
                <w:rFonts w:asciiTheme="minorHAnsi" w:hAnsiTheme="minorHAnsi" w:cstheme="minorHAnsi"/>
                <w:noProof/>
                <w:sz w:val="22"/>
                <w:szCs w:val="22"/>
              </w:rPr>
              <w:t>)</w:t>
            </w:r>
          </w:p>
        </w:tc>
        <w:tc>
          <w:tcPr>
            <w:tcW w:w="508" w:type="pct"/>
          </w:tcPr>
          <w:p w14:paraId="5596D09A"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9B"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A0" w14:textId="77777777" w:rsidTr="00330F56">
        <w:tc>
          <w:tcPr>
            <w:tcW w:w="4057" w:type="pct"/>
            <w:gridSpan w:val="2"/>
            <w:vAlign w:val="center"/>
          </w:tcPr>
          <w:p w14:paraId="5596D09D"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(f) above (irregularity)</w:t>
            </w:r>
          </w:p>
        </w:tc>
        <w:tc>
          <w:tcPr>
            <w:tcW w:w="508" w:type="pct"/>
          </w:tcPr>
          <w:p w14:paraId="5596D09E"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9F"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A4" w14:textId="77777777" w:rsidTr="00330F56">
        <w:tc>
          <w:tcPr>
            <w:tcW w:w="4057" w:type="pct"/>
            <w:gridSpan w:val="2"/>
            <w:vAlign w:val="center"/>
          </w:tcPr>
          <w:p w14:paraId="5596D0A1"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(g) above (circumvention of legal obligations)</w:t>
            </w:r>
          </w:p>
        </w:tc>
        <w:tc>
          <w:tcPr>
            <w:tcW w:w="508" w:type="pct"/>
          </w:tcPr>
          <w:p w14:paraId="5596D0A2"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A3"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A8" w14:textId="77777777" w:rsidTr="00330F56">
        <w:tc>
          <w:tcPr>
            <w:tcW w:w="4057" w:type="pct"/>
            <w:gridSpan w:val="2"/>
            <w:vAlign w:val="center"/>
          </w:tcPr>
          <w:p w14:paraId="5596D0A5"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(h) above (creation to circumvent)</w:t>
            </w:r>
          </w:p>
        </w:tc>
        <w:tc>
          <w:tcPr>
            <w:tcW w:w="508" w:type="pct"/>
          </w:tcPr>
          <w:p w14:paraId="5596D0A6"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A7"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0693C" w:rsidRPr="006F3217" w14:paraId="0BE65996" w14:textId="77777777" w:rsidTr="00330F56">
        <w:tc>
          <w:tcPr>
            <w:tcW w:w="4057" w:type="pct"/>
            <w:gridSpan w:val="2"/>
            <w:vAlign w:val="center"/>
          </w:tcPr>
          <w:p w14:paraId="2A3054A8" w14:textId="02ABFF6A" w:rsidR="00A0693C" w:rsidRPr="006F3217" w:rsidRDefault="00A0693C"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(i) above (resistance to an investigation, check or audit)</w:t>
            </w:r>
          </w:p>
        </w:tc>
        <w:tc>
          <w:tcPr>
            <w:tcW w:w="508" w:type="pct"/>
          </w:tcPr>
          <w:p w14:paraId="1B2C7F7C" w14:textId="081FA203"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15237258" w14:textId="4096F57A"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AA" w14:textId="77777777" w:rsidTr="00330F56">
        <w:tc>
          <w:tcPr>
            <w:tcW w:w="5000" w:type="pct"/>
            <w:gridSpan w:val="4"/>
            <w:vAlign w:val="center"/>
          </w:tcPr>
          <w:p w14:paraId="5596D0A9" w14:textId="77777777" w:rsidR="00105ED6" w:rsidRPr="006F3217" w:rsidRDefault="00105ED6" w:rsidP="006F3217">
            <w:pPr>
              <w:pStyle w:val="ListParagraph"/>
              <w:numPr>
                <w:ilvl w:val="0"/>
                <w:numId w:val="6"/>
              </w:numPr>
              <w:spacing w:before="240" w:after="120" w:line="276" w:lineRule="auto"/>
              <w:ind w:left="29" w:hanging="29"/>
              <w:rPr>
                <w:rFonts w:asciiTheme="minorHAnsi" w:hAnsiTheme="minorHAnsi" w:cstheme="minorHAnsi"/>
                <w:noProof/>
                <w:sz w:val="22"/>
                <w:szCs w:val="22"/>
              </w:rPr>
            </w:pPr>
            <w:r w:rsidRPr="006F3217">
              <w:rPr>
                <w:rFonts w:asciiTheme="minorHAnsi" w:hAnsiTheme="minorHAnsi" w:cstheme="minorHAnsi"/>
                <w:noProof/>
                <w:sz w:val="22"/>
                <w:szCs w:val="22"/>
              </w:rPr>
              <w:t xml:space="preserve"> declares whether beneficial owner(s) (as defined in Article 3(6) of Directive (EU) 2015/849) of the Participant is in one or more of the following situations or not [(if yes, please indicate the name of the concerned beneficial owner(s) if any in Annex to this declaration):</w:t>
            </w:r>
          </w:p>
        </w:tc>
      </w:tr>
      <w:tr w:rsidR="00105ED6" w:rsidRPr="006F3217" w14:paraId="5596D0AE" w14:textId="77777777" w:rsidTr="00330F56">
        <w:tc>
          <w:tcPr>
            <w:tcW w:w="4057" w:type="pct"/>
            <w:gridSpan w:val="2"/>
            <w:vAlign w:val="center"/>
          </w:tcPr>
          <w:p w14:paraId="5596D0AB" w14:textId="77777777" w:rsidR="00105ED6" w:rsidRPr="006F3217" w:rsidRDefault="00105ED6" w:rsidP="006F3217">
            <w:pPr>
              <w:spacing w:before="40" w:after="40" w:line="276" w:lineRule="auto"/>
              <w:jc w:val="center"/>
              <w:rPr>
                <w:rFonts w:asciiTheme="minorHAnsi" w:hAnsiTheme="minorHAnsi" w:cstheme="minorHAnsi"/>
                <w:noProof/>
                <w:szCs w:val="22"/>
              </w:rPr>
            </w:pPr>
            <w:r w:rsidRPr="006F3217">
              <w:rPr>
                <w:rFonts w:asciiTheme="minorHAnsi" w:hAnsiTheme="minorHAnsi" w:cstheme="minorHAnsi"/>
                <w:b/>
                <w:smallCaps/>
                <w:noProof/>
                <w:szCs w:val="22"/>
              </w:rPr>
              <w:lastRenderedPageBreak/>
              <w:t>Situations of exclusion concerning beneficial owners</w:t>
            </w:r>
          </w:p>
        </w:tc>
        <w:tc>
          <w:tcPr>
            <w:tcW w:w="508" w:type="pct"/>
          </w:tcPr>
          <w:p w14:paraId="5596D0AC"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435" w:type="pct"/>
          </w:tcPr>
          <w:p w14:paraId="5596D0AD"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r>
      <w:tr w:rsidR="00105ED6" w:rsidRPr="006F3217" w14:paraId="5596D0B2" w14:textId="77777777" w:rsidTr="00330F56">
        <w:tc>
          <w:tcPr>
            <w:tcW w:w="4057" w:type="pct"/>
            <w:gridSpan w:val="2"/>
            <w:vAlign w:val="center"/>
          </w:tcPr>
          <w:p w14:paraId="5596D0AF"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(c) above (grave professional misconduct)</w:t>
            </w:r>
          </w:p>
        </w:tc>
        <w:tc>
          <w:tcPr>
            <w:tcW w:w="508" w:type="pct"/>
          </w:tcPr>
          <w:p w14:paraId="5596D0B0"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B1"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B6" w14:textId="77777777" w:rsidTr="00330F56">
        <w:tc>
          <w:tcPr>
            <w:tcW w:w="4057" w:type="pct"/>
            <w:gridSpan w:val="2"/>
            <w:vAlign w:val="center"/>
          </w:tcPr>
          <w:p w14:paraId="5596D0B3"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(d) above (fraud, corruption or other criminal offence)</w:t>
            </w:r>
          </w:p>
        </w:tc>
        <w:tc>
          <w:tcPr>
            <w:tcW w:w="508" w:type="pct"/>
          </w:tcPr>
          <w:p w14:paraId="5596D0B4"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B5"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BA" w14:textId="77777777" w:rsidTr="00330F56">
        <w:tc>
          <w:tcPr>
            <w:tcW w:w="4057" w:type="pct"/>
            <w:gridSpan w:val="2"/>
            <w:vAlign w:val="center"/>
          </w:tcPr>
          <w:p w14:paraId="5596D0B7" w14:textId="09D88D53"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(e) above (</w:t>
            </w:r>
            <w:r w:rsidR="00A0693C" w:rsidRPr="006F3217">
              <w:rPr>
                <w:rFonts w:asciiTheme="minorHAnsi" w:hAnsiTheme="minorHAnsi" w:cstheme="minorHAnsi"/>
                <w:noProof/>
                <w:sz w:val="22"/>
                <w:szCs w:val="22"/>
              </w:rPr>
              <w:t>signific</w:t>
            </w:r>
            <w:r w:rsidR="00A0693C" w:rsidRPr="006F3217">
              <w:rPr>
                <w:rFonts w:asciiTheme="minorHAnsi" w:hAnsiTheme="minorHAnsi" w:cstheme="minorHAnsi"/>
                <w:noProof/>
                <w:sz w:val="22"/>
                <w:szCs w:val="22"/>
                <w:lang w:val="en-US"/>
              </w:rPr>
              <w:t xml:space="preserve">ant </w:t>
            </w:r>
            <w:r w:rsidR="00A0693C" w:rsidRPr="006F3217">
              <w:rPr>
                <w:rFonts w:asciiTheme="minorHAnsi" w:hAnsiTheme="minorHAnsi" w:cstheme="minorHAnsi"/>
                <w:noProof/>
                <w:sz w:val="22"/>
                <w:szCs w:val="22"/>
              </w:rPr>
              <w:t>deficiencies in the implementation of a legal commitment financed by the budget</w:t>
            </w:r>
            <w:r w:rsidRPr="006F3217">
              <w:rPr>
                <w:rFonts w:asciiTheme="minorHAnsi" w:hAnsiTheme="minorHAnsi" w:cstheme="minorHAnsi"/>
                <w:noProof/>
                <w:sz w:val="22"/>
                <w:szCs w:val="22"/>
              </w:rPr>
              <w:t>)</w:t>
            </w:r>
          </w:p>
        </w:tc>
        <w:tc>
          <w:tcPr>
            <w:tcW w:w="508" w:type="pct"/>
          </w:tcPr>
          <w:p w14:paraId="5596D0B8"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B9"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BE" w14:textId="77777777" w:rsidTr="00330F56">
        <w:tc>
          <w:tcPr>
            <w:tcW w:w="4057" w:type="pct"/>
            <w:gridSpan w:val="2"/>
            <w:vAlign w:val="center"/>
          </w:tcPr>
          <w:p w14:paraId="5596D0BB"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(f) above (irregularity)</w:t>
            </w:r>
          </w:p>
        </w:tc>
        <w:tc>
          <w:tcPr>
            <w:tcW w:w="508" w:type="pct"/>
          </w:tcPr>
          <w:p w14:paraId="5596D0BC"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BD"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C2" w14:textId="77777777" w:rsidTr="00330F56">
        <w:tc>
          <w:tcPr>
            <w:tcW w:w="4057" w:type="pct"/>
            <w:gridSpan w:val="2"/>
            <w:vAlign w:val="center"/>
          </w:tcPr>
          <w:p w14:paraId="5596D0BF"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(g) above (circumvention of legal obligations)</w:t>
            </w:r>
          </w:p>
        </w:tc>
        <w:tc>
          <w:tcPr>
            <w:tcW w:w="508" w:type="pct"/>
          </w:tcPr>
          <w:p w14:paraId="5596D0C0"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C1"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C6" w14:textId="77777777" w:rsidTr="00330F56">
        <w:tc>
          <w:tcPr>
            <w:tcW w:w="4057" w:type="pct"/>
            <w:gridSpan w:val="2"/>
            <w:vAlign w:val="center"/>
          </w:tcPr>
          <w:p w14:paraId="5596D0C3"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(h) above (creation to circumvent)</w:t>
            </w:r>
          </w:p>
        </w:tc>
        <w:tc>
          <w:tcPr>
            <w:tcW w:w="508" w:type="pct"/>
          </w:tcPr>
          <w:p w14:paraId="5596D0C4"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C5"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0693C" w:rsidRPr="006F3217" w14:paraId="0AC0B5E0" w14:textId="77777777" w:rsidTr="00330F56">
        <w:tc>
          <w:tcPr>
            <w:tcW w:w="4057" w:type="pct"/>
            <w:gridSpan w:val="2"/>
            <w:vAlign w:val="center"/>
          </w:tcPr>
          <w:p w14:paraId="04A02B92" w14:textId="03B2CEED" w:rsidR="00A0693C" w:rsidRPr="006F3217" w:rsidRDefault="00A0693C"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(i) above (resistance to an investigation, check or audit)</w:t>
            </w:r>
          </w:p>
        </w:tc>
        <w:tc>
          <w:tcPr>
            <w:tcW w:w="508" w:type="pct"/>
          </w:tcPr>
          <w:p w14:paraId="0FB42B0D" w14:textId="5141FD90" w:rsidR="00A0693C" w:rsidRPr="006F3217" w:rsidRDefault="00C878D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0DE44F3E" w14:textId="6BA96024" w:rsidR="00A0693C" w:rsidRPr="006F3217" w:rsidRDefault="00C878D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E3" w14:textId="77777777" w:rsidTr="00330F56">
        <w:tc>
          <w:tcPr>
            <w:tcW w:w="5000" w:type="pct"/>
            <w:gridSpan w:val="4"/>
          </w:tcPr>
          <w:p w14:paraId="5596D0E2" w14:textId="623ECC35" w:rsidR="00105ED6" w:rsidRPr="006F3217" w:rsidRDefault="00105ED6" w:rsidP="006F3217">
            <w:pPr>
              <w:pStyle w:val="ListParagraph"/>
              <w:numPr>
                <w:ilvl w:val="0"/>
                <w:numId w:val="6"/>
              </w:numPr>
              <w:spacing w:line="276" w:lineRule="auto"/>
              <w:jc w:val="both"/>
              <w:outlineLvl w:val="0"/>
              <w:rPr>
                <w:rFonts w:asciiTheme="minorHAnsi" w:hAnsiTheme="minorHAnsi" w:cstheme="minorHAnsi"/>
                <w:noProof/>
                <w:sz w:val="22"/>
                <w:szCs w:val="22"/>
              </w:rPr>
            </w:pPr>
            <w:r w:rsidRPr="006F3217">
              <w:rPr>
                <w:rFonts w:asciiTheme="minorHAnsi" w:hAnsiTheme="minorHAnsi" w:cstheme="minorHAnsi"/>
                <w:noProof/>
                <w:sz w:val="22"/>
                <w:szCs w:val="22"/>
              </w:rPr>
              <w:t>declares whether a natural or legal person that assumes unlimited liability for the debts of the Participant is in one or more of the following situations or not:</w:t>
            </w:r>
          </w:p>
        </w:tc>
      </w:tr>
      <w:tr w:rsidR="00105ED6" w:rsidRPr="006F3217" w14:paraId="5596D0E8" w14:textId="77777777" w:rsidTr="00330F56">
        <w:tc>
          <w:tcPr>
            <w:tcW w:w="3550" w:type="pct"/>
            <w:vAlign w:val="center"/>
          </w:tcPr>
          <w:p w14:paraId="5596D0E4" w14:textId="77777777" w:rsidR="00105ED6" w:rsidRPr="006F3217" w:rsidRDefault="00105ED6" w:rsidP="006F3217">
            <w:pPr>
              <w:spacing w:before="40" w:after="40" w:line="276" w:lineRule="auto"/>
              <w:jc w:val="center"/>
              <w:rPr>
                <w:rFonts w:asciiTheme="minorHAnsi" w:hAnsiTheme="minorHAnsi" w:cstheme="minorHAnsi"/>
                <w:b/>
                <w:smallCaps/>
                <w:noProof/>
                <w:szCs w:val="22"/>
                <w:lang w:val="en-US"/>
              </w:rPr>
            </w:pPr>
            <w:r w:rsidRPr="006F3217">
              <w:rPr>
                <w:rFonts w:asciiTheme="minorHAnsi" w:hAnsiTheme="minorHAnsi" w:cstheme="minorHAnsi"/>
                <w:b/>
                <w:smallCaps/>
                <w:noProof/>
                <w:szCs w:val="22"/>
              </w:rPr>
              <w:t>Situations of exclusion concerning natural or legal persons assuming unlimited liability for the debts of the Participant</w:t>
            </w:r>
          </w:p>
        </w:tc>
        <w:tc>
          <w:tcPr>
            <w:tcW w:w="507" w:type="pct"/>
          </w:tcPr>
          <w:p w14:paraId="5596D0E5" w14:textId="77777777" w:rsidR="00105ED6" w:rsidRPr="006F3217" w:rsidRDefault="00105ED6" w:rsidP="006F3217">
            <w:pPr>
              <w:spacing w:before="240" w:after="120" w:line="276" w:lineRule="auto"/>
              <w:rPr>
                <w:rFonts w:asciiTheme="minorHAnsi" w:hAnsiTheme="minorHAnsi" w:cstheme="minorHAnsi"/>
                <w:smallCaps/>
                <w:noProof/>
                <w:szCs w:val="22"/>
                <w:lang w:val="en-US"/>
              </w:rPr>
            </w:pPr>
            <w:r w:rsidRPr="006F3217">
              <w:rPr>
                <w:rFonts w:asciiTheme="minorHAnsi" w:hAnsiTheme="minorHAnsi" w:cstheme="minorHAnsi"/>
                <w:noProof/>
                <w:szCs w:val="22"/>
              </w:rPr>
              <w:t>YES</w:t>
            </w:r>
          </w:p>
        </w:tc>
        <w:tc>
          <w:tcPr>
            <w:tcW w:w="508" w:type="pct"/>
          </w:tcPr>
          <w:p w14:paraId="5596D0E6" w14:textId="77777777" w:rsidR="00105ED6" w:rsidRPr="006F3217" w:rsidRDefault="00105ED6"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t>NO</w:t>
            </w:r>
          </w:p>
        </w:tc>
        <w:tc>
          <w:tcPr>
            <w:tcW w:w="435" w:type="pct"/>
          </w:tcPr>
          <w:p w14:paraId="5596D0E7"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lang w:val="en-US"/>
              </w:rPr>
              <w:t>N/A</w:t>
            </w:r>
          </w:p>
        </w:tc>
      </w:tr>
      <w:tr w:rsidR="00105ED6" w:rsidRPr="006F3217" w14:paraId="5596D0ED" w14:textId="77777777" w:rsidTr="00330F56">
        <w:trPr>
          <w:trHeight w:val="795"/>
        </w:trPr>
        <w:tc>
          <w:tcPr>
            <w:tcW w:w="3550" w:type="pct"/>
            <w:vAlign w:val="center"/>
          </w:tcPr>
          <w:p w14:paraId="5596D0E9" w14:textId="77777777" w:rsidR="00105ED6" w:rsidRPr="006F3217" w:rsidRDefault="00105ED6" w:rsidP="006F3217">
            <w:pPr>
              <w:pStyle w:val="Text1"/>
              <w:spacing w:before="40" w:after="40" w:line="276" w:lineRule="auto"/>
              <w:ind w:left="360"/>
              <w:rPr>
                <w:rFonts w:asciiTheme="minorHAnsi" w:hAnsiTheme="minorHAnsi" w:cstheme="minorHAnsi"/>
                <w:b/>
                <w:smallCaps/>
                <w:noProof/>
                <w:sz w:val="22"/>
                <w:szCs w:val="22"/>
              </w:rPr>
            </w:pPr>
            <w:r w:rsidRPr="006F3217">
              <w:rPr>
                <w:rFonts w:asciiTheme="minorHAnsi" w:hAnsiTheme="minorHAnsi" w:cstheme="minorHAnsi"/>
                <w:noProof/>
                <w:sz w:val="22"/>
                <w:szCs w:val="22"/>
              </w:rPr>
              <w:t>Situation (a) above (bankruptcy)</w:t>
            </w:r>
          </w:p>
        </w:tc>
        <w:tc>
          <w:tcPr>
            <w:tcW w:w="507" w:type="pct"/>
            <w:vAlign w:val="center"/>
          </w:tcPr>
          <w:p w14:paraId="5596D0EA" w14:textId="77777777" w:rsidR="00105ED6" w:rsidRPr="006F3217" w:rsidRDefault="00105ED6" w:rsidP="006F3217">
            <w:pPr>
              <w:spacing w:before="40" w:after="40" w:line="276" w:lineRule="auto"/>
              <w:jc w:val="center"/>
              <w:rPr>
                <w:rFonts w:asciiTheme="minorHAnsi" w:hAnsiTheme="minorHAnsi" w:cstheme="minorHAnsi"/>
                <w:smallCaps/>
                <w:noProof/>
                <w:szCs w:val="22"/>
                <w:lang w:val="en-US"/>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8" w:type="pct"/>
            <w:vAlign w:val="center"/>
          </w:tcPr>
          <w:p w14:paraId="5596D0EB" w14:textId="77777777" w:rsidR="00105ED6" w:rsidRPr="006F3217" w:rsidRDefault="00105ED6" w:rsidP="006F3217">
            <w:pPr>
              <w:spacing w:before="40" w:after="4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vAlign w:val="center"/>
          </w:tcPr>
          <w:p w14:paraId="5596D0EC" w14:textId="77777777" w:rsidR="00105ED6" w:rsidRPr="006F3217" w:rsidRDefault="00105ED6" w:rsidP="006F3217">
            <w:pPr>
              <w:spacing w:before="40" w:after="4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F2" w14:textId="77777777" w:rsidTr="00330F56">
        <w:trPr>
          <w:trHeight w:val="507"/>
        </w:trPr>
        <w:tc>
          <w:tcPr>
            <w:tcW w:w="3550" w:type="pct"/>
            <w:vAlign w:val="center"/>
          </w:tcPr>
          <w:p w14:paraId="5596D0EE"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(b) above (breach in payment of taxes or social security contributions)</w:t>
            </w:r>
          </w:p>
        </w:tc>
        <w:tc>
          <w:tcPr>
            <w:tcW w:w="507" w:type="pct"/>
            <w:vAlign w:val="center"/>
          </w:tcPr>
          <w:p w14:paraId="5596D0EF" w14:textId="77777777" w:rsidR="00105ED6" w:rsidRPr="006F3217" w:rsidRDefault="00105ED6" w:rsidP="006F3217">
            <w:pPr>
              <w:spacing w:before="40" w:after="4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8" w:type="pct"/>
            <w:vAlign w:val="center"/>
          </w:tcPr>
          <w:p w14:paraId="5596D0F0" w14:textId="77777777" w:rsidR="00105ED6" w:rsidRPr="006F3217" w:rsidRDefault="00105ED6" w:rsidP="006F3217">
            <w:pPr>
              <w:spacing w:before="40" w:after="4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vAlign w:val="center"/>
          </w:tcPr>
          <w:p w14:paraId="5596D0F1" w14:textId="77777777" w:rsidR="00105ED6" w:rsidRPr="006F3217" w:rsidRDefault="00105ED6" w:rsidP="006F3217">
            <w:pPr>
              <w:spacing w:before="40" w:after="4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F4" w14:textId="77777777" w:rsidTr="00330F56">
        <w:trPr>
          <w:trHeight w:val="507"/>
        </w:trPr>
        <w:tc>
          <w:tcPr>
            <w:tcW w:w="5000" w:type="pct"/>
            <w:gridSpan w:val="4"/>
            <w:vAlign w:val="center"/>
          </w:tcPr>
          <w:p w14:paraId="5596D0F3" w14:textId="77777777" w:rsidR="00105ED6" w:rsidRPr="006F3217" w:rsidRDefault="00105ED6" w:rsidP="006F3217">
            <w:pPr>
              <w:pStyle w:val="ListParagraph"/>
              <w:numPr>
                <w:ilvl w:val="0"/>
                <w:numId w:val="6"/>
              </w:numPr>
              <w:spacing w:line="276" w:lineRule="auto"/>
              <w:jc w:val="both"/>
              <w:outlineLvl w:val="0"/>
              <w:rPr>
                <w:rFonts w:asciiTheme="minorHAnsi" w:hAnsiTheme="minorHAnsi" w:cstheme="minorHAnsi"/>
                <w:noProof/>
                <w:sz w:val="22"/>
                <w:szCs w:val="22"/>
              </w:rPr>
            </w:pPr>
            <w:r w:rsidRPr="006F3217">
              <w:rPr>
                <w:rFonts w:asciiTheme="minorHAnsi" w:hAnsiTheme="minorHAnsi" w:cstheme="minorHAnsi"/>
                <w:noProof/>
                <w:sz w:val="22"/>
                <w:szCs w:val="22"/>
              </w:rPr>
              <w:t xml:space="preserve">declares whether a natural or legal person who is a member of the administrative, management or supervisory body of the above-mentioned legal person, or who has powers of representation, decision or control with regard to the above-mentioned legal person (this covers e.g. company directors, members of management or supervisory bodies, and cases where one natural or legal person holds a majority of shares), or a beneficial owner of the person (as referred to in point 6 of article 3 of Directive (EU) No 2015/849) is in one or more of the following situations or not: </w:t>
            </w:r>
          </w:p>
        </w:tc>
      </w:tr>
      <w:tr w:rsidR="00105ED6" w:rsidRPr="006F3217" w14:paraId="5596D0F8" w14:textId="77777777" w:rsidTr="00330F56">
        <w:tc>
          <w:tcPr>
            <w:tcW w:w="4057" w:type="pct"/>
            <w:gridSpan w:val="2"/>
            <w:vAlign w:val="center"/>
          </w:tcPr>
          <w:p w14:paraId="5596D0F5" w14:textId="77777777" w:rsidR="00105ED6" w:rsidRPr="006F3217" w:rsidRDefault="00105ED6" w:rsidP="006F3217">
            <w:pPr>
              <w:pStyle w:val="Text1"/>
              <w:spacing w:before="40" w:after="40" w:line="276" w:lineRule="auto"/>
              <w:ind w:left="360"/>
              <w:rPr>
                <w:rFonts w:asciiTheme="minorHAnsi" w:hAnsiTheme="minorHAnsi" w:cstheme="minorHAnsi"/>
                <w:b/>
                <w:smallCaps/>
                <w:sz w:val="22"/>
                <w:szCs w:val="22"/>
              </w:rPr>
            </w:pPr>
          </w:p>
        </w:tc>
        <w:tc>
          <w:tcPr>
            <w:tcW w:w="508" w:type="pct"/>
          </w:tcPr>
          <w:p w14:paraId="5596D0F6"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435" w:type="pct"/>
          </w:tcPr>
          <w:p w14:paraId="5596D0F7"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r>
      <w:tr w:rsidR="00105ED6" w:rsidRPr="006F3217" w14:paraId="5596D0FC" w14:textId="77777777" w:rsidTr="00330F56">
        <w:tc>
          <w:tcPr>
            <w:tcW w:w="4057" w:type="pct"/>
            <w:gridSpan w:val="2"/>
            <w:vAlign w:val="center"/>
          </w:tcPr>
          <w:p w14:paraId="5596D0F9"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(c) above (grave professional misconduct)</w:t>
            </w:r>
          </w:p>
        </w:tc>
        <w:tc>
          <w:tcPr>
            <w:tcW w:w="508" w:type="pct"/>
          </w:tcPr>
          <w:p w14:paraId="5596D0FA"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FB"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100" w14:textId="77777777" w:rsidTr="00330F56">
        <w:tc>
          <w:tcPr>
            <w:tcW w:w="4057" w:type="pct"/>
            <w:gridSpan w:val="2"/>
            <w:vAlign w:val="center"/>
          </w:tcPr>
          <w:p w14:paraId="5596D0FD"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(d) above (fraud, corruption or other criminal offence)</w:t>
            </w:r>
          </w:p>
        </w:tc>
        <w:tc>
          <w:tcPr>
            <w:tcW w:w="508" w:type="pct"/>
          </w:tcPr>
          <w:p w14:paraId="5596D0FE"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FF"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104" w14:textId="77777777" w:rsidTr="00330F56">
        <w:tc>
          <w:tcPr>
            <w:tcW w:w="4057" w:type="pct"/>
            <w:gridSpan w:val="2"/>
            <w:vAlign w:val="center"/>
          </w:tcPr>
          <w:p w14:paraId="5596D101" w14:textId="7E392B68"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(e) above (</w:t>
            </w:r>
            <w:r w:rsidR="00A0693C" w:rsidRPr="006F3217">
              <w:rPr>
                <w:rFonts w:asciiTheme="minorHAnsi" w:hAnsiTheme="minorHAnsi" w:cstheme="minorHAnsi"/>
                <w:noProof/>
                <w:sz w:val="22"/>
                <w:szCs w:val="22"/>
              </w:rPr>
              <w:t>signific</w:t>
            </w:r>
            <w:r w:rsidR="00A0693C" w:rsidRPr="006F3217">
              <w:rPr>
                <w:rFonts w:asciiTheme="minorHAnsi" w:hAnsiTheme="minorHAnsi" w:cstheme="minorHAnsi"/>
                <w:noProof/>
                <w:sz w:val="22"/>
                <w:szCs w:val="22"/>
                <w:lang w:val="en-US"/>
              </w:rPr>
              <w:t xml:space="preserve">ant </w:t>
            </w:r>
            <w:r w:rsidR="00A0693C" w:rsidRPr="006F3217">
              <w:rPr>
                <w:rFonts w:asciiTheme="minorHAnsi" w:hAnsiTheme="minorHAnsi" w:cstheme="minorHAnsi"/>
                <w:noProof/>
                <w:sz w:val="22"/>
                <w:szCs w:val="22"/>
              </w:rPr>
              <w:t>deficiencies in the implementation of a legal commitment financed by the budget</w:t>
            </w:r>
            <w:r w:rsidRPr="006F3217">
              <w:rPr>
                <w:rFonts w:asciiTheme="minorHAnsi" w:hAnsiTheme="minorHAnsi" w:cstheme="minorHAnsi"/>
                <w:noProof/>
                <w:sz w:val="22"/>
                <w:szCs w:val="22"/>
              </w:rPr>
              <w:t>)</w:t>
            </w:r>
          </w:p>
        </w:tc>
        <w:tc>
          <w:tcPr>
            <w:tcW w:w="508" w:type="pct"/>
          </w:tcPr>
          <w:p w14:paraId="5596D102"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103"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108" w14:textId="77777777" w:rsidTr="00330F56">
        <w:tc>
          <w:tcPr>
            <w:tcW w:w="4057" w:type="pct"/>
            <w:gridSpan w:val="2"/>
            <w:vAlign w:val="center"/>
          </w:tcPr>
          <w:p w14:paraId="5596D105"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(f) above (irregularity)</w:t>
            </w:r>
          </w:p>
        </w:tc>
        <w:tc>
          <w:tcPr>
            <w:tcW w:w="508" w:type="pct"/>
          </w:tcPr>
          <w:p w14:paraId="5596D106"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107"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10C" w14:textId="77777777" w:rsidTr="00330F56">
        <w:tc>
          <w:tcPr>
            <w:tcW w:w="4057" w:type="pct"/>
            <w:gridSpan w:val="2"/>
            <w:vAlign w:val="center"/>
          </w:tcPr>
          <w:p w14:paraId="5596D109"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(g) above (circumvention of legal obligations)</w:t>
            </w:r>
          </w:p>
        </w:tc>
        <w:tc>
          <w:tcPr>
            <w:tcW w:w="508" w:type="pct"/>
          </w:tcPr>
          <w:p w14:paraId="5596D10A"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10B"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110" w14:textId="77777777" w:rsidTr="00330F56">
        <w:tc>
          <w:tcPr>
            <w:tcW w:w="4057" w:type="pct"/>
            <w:gridSpan w:val="2"/>
            <w:vAlign w:val="center"/>
          </w:tcPr>
          <w:p w14:paraId="5596D10D"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(h) above (creation to circumvent)</w:t>
            </w:r>
          </w:p>
        </w:tc>
        <w:tc>
          <w:tcPr>
            <w:tcW w:w="508" w:type="pct"/>
          </w:tcPr>
          <w:p w14:paraId="5596D10E"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10F"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0693C" w:rsidRPr="006F3217" w14:paraId="01C1FF3D" w14:textId="77777777" w:rsidTr="00330F56">
        <w:tc>
          <w:tcPr>
            <w:tcW w:w="4057" w:type="pct"/>
            <w:gridSpan w:val="2"/>
            <w:vAlign w:val="center"/>
          </w:tcPr>
          <w:p w14:paraId="4D1E8C73" w14:textId="6206D4AB" w:rsidR="00A0693C" w:rsidRPr="006F3217" w:rsidRDefault="00A0693C"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lastRenderedPageBreak/>
              <w:t>Situation (i) above (resistance to an investigation, check or audit)</w:t>
            </w:r>
          </w:p>
        </w:tc>
        <w:tc>
          <w:tcPr>
            <w:tcW w:w="508" w:type="pct"/>
          </w:tcPr>
          <w:p w14:paraId="27FEE721" w14:textId="702BD185"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78F59E2C" w14:textId="5C11BEAC"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112" w14:textId="77777777" w:rsidTr="00330F56">
        <w:tc>
          <w:tcPr>
            <w:tcW w:w="5000" w:type="pct"/>
            <w:gridSpan w:val="4"/>
          </w:tcPr>
          <w:p w14:paraId="5596D111" w14:textId="72431E6D" w:rsidR="00105ED6" w:rsidRPr="006F3217" w:rsidRDefault="00105ED6" w:rsidP="006F3217">
            <w:pPr>
              <w:pStyle w:val="ListParagraph"/>
              <w:numPr>
                <w:ilvl w:val="0"/>
                <w:numId w:val="6"/>
              </w:numPr>
              <w:spacing w:line="276" w:lineRule="auto"/>
              <w:jc w:val="both"/>
              <w:outlineLvl w:val="0"/>
              <w:rPr>
                <w:rFonts w:asciiTheme="minorHAnsi" w:hAnsiTheme="minorHAnsi" w:cstheme="minorHAnsi"/>
                <w:noProof/>
                <w:sz w:val="22"/>
                <w:szCs w:val="22"/>
              </w:rPr>
            </w:pPr>
            <w:r w:rsidRPr="006F3217">
              <w:rPr>
                <w:rFonts w:asciiTheme="minorHAnsi" w:hAnsiTheme="minorHAnsi" w:cstheme="minorHAnsi"/>
                <w:noProof/>
                <w:sz w:val="22"/>
                <w:szCs w:val="22"/>
              </w:rPr>
              <w:t>the Participant:</w:t>
            </w:r>
          </w:p>
        </w:tc>
      </w:tr>
      <w:tr w:rsidR="00105ED6" w:rsidRPr="006F3217" w14:paraId="5596D116" w14:textId="77777777" w:rsidTr="00330F56">
        <w:tc>
          <w:tcPr>
            <w:tcW w:w="4057" w:type="pct"/>
            <w:gridSpan w:val="2"/>
            <w:vAlign w:val="center"/>
          </w:tcPr>
          <w:p w14:paraId="5596D113" w14:textId="77777777" w:rsidR="00105ED6" w:rsidRPr="006F3217" w:rsidRDefault="00105ED6" w:rsidP="006F3217">
            <w:pPr>
              <w:spacing w:before="40" w:after="40" w:line="276" w:lineRule="auto"/>
              <w:jc w:val="center"/>
              <w:rPr>
                <w:rFonts w:asciiTheme="minorHAnsi" w:hAnsiTheme="minorHAnsi" w:cstheme="minorHAnsi"/>
                <w:b/>
                <w:smallCaps/>
                <w:szCs w:val="22"/>
              </w:rPr>
            </w:pPr>
            <w:r w:rsidRPr="006F3217">
              <w:rPr>
                <w:rFonts w:asciiTheme="minorHAnsi" w:hAnsiTheme="minorHAnsi" w:cstheme="minorHAnsi"/>
                <w:b/>
                <w:smallCaps/>
                <w:szCs w:val="22"/>
              </w:rPr>
              <w:t>Grounds for rejection from this procedure</w:t>
            </w:r>
          </w:p>
        </w:tc>
        <w:tc>
          <w:tcPr>
            <w:tcW w:w="508" w:type="pct"/>
          </w:tcPr>
          <w:p w14:paraId="5596D114"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435" w:type="pct"/>
          </w:tcPr>
          <w:p w14:paraId="5596D115"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r>
      <w:tr w:rsidR="00105ED6" w:rsidRPr="006F3217" w14:paraId="5596D11A" w14:textId="77777777" w:rsidTr="00330F56">
        <w:tc>
          <w:tcPr>
            <w:tcW w:w="4057" w:type="pct"/>
            <w:gridSpan w:val="2"/>
          </w:tcPr>
          <w:p w14:paraId="5596D117" w14:textId="77777777" w:rsidR="00105ED6" w:rsidRPr="006F3217" w:rsidRDefault="00105ED6" w:rsidP="006F3217">
            <w:pPr>
              <w:pStyle w:val="Text1"/>
              <w:numPr>
                <w:ilvl w:val="0"/>
                <w:numId w:val="36"/>
              </w:numPr>
              <w:spacing w:before="40" w:after="40" w:line="276" w:lineRule="auto"/>
              <w:rPr>
                <w:rFonts w:asciiTheme="minorHAnsi" w:hAnsiTheme="minorHAnsi" w:cstheme="minorHAnsi"/>
                <w:noProof/>
                <w:sz w:val="22"/>
                <w:szCs w:val="22"/>
                <w:lang w:eastAsia="en-GB"/>
              </w:rPr>
            </w:pPr>
            <w:r w:rsidRPr="006F3217">
              <w:rPr>
                <w:rFonts w:asciiTheme="minorHAnsi" w:hAnsiTheme="minorHAnsi" w:cstheme="minorHAnsi"/>
                <w:color w:val="000000"/>
                <w:sz w:val="22"/>
                <w:szCs w:val="22"/>
              </w:rPr>
              <w:t>confirms</w:t>
            </w:r>
            <w:r w:rsidRPr="006F3217">
              <w:rPr>
                <w:rFonts w:asciiTheme="minorHAnsi" w:hAnsiTheme="minorHAnsi" w:cstheme="minorHAnsi"/>
                <w:noProof/>
                <w:sz w:val="22"/>
                <w:szCs w:val="22"/>
                <w:lang w:eastAsia="en-GB"/>
              </w:rPr>
              <w:t xml:space="preserve"> that it has provided accurate, sincere and complete information to the Agency within the context of this procurement procedure;</w:t>
            </w:r>
          </w:p>
        </w:tc>
        <w:tc>
          <w:tcPr>
            <w:tcW w:w="508" w:type="pct"/>
          </w:tcPr>
          <w:p w14:paraId="5596D118"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119"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11E" w14:textId="77777777" w:rsidTr="00330F56">
        <w:tc>
          <w:tcPr>
            <w:tcW w:w="4057" w:type="pct"/>
            <w:gridSpan w:val="2"/>
          </w:tcPr>
          <w:p w14:paraId="5596D11B" w14:textId="58469922" w:rsidR="00105ED6" w:rsidRPr="006F3217" w:rsidRDefault="00105ED6" w:rsidP="006F3217">
            <w:pPr>
              <w:pStyle w:val="Text1"/>
              <w:numPr>
                <w:ilvl w:val="0"/>
                <w:numId w:val="36"/>
              </w:numPr>
              <w:spacing w:before="40" w:after="40" w:line="276" w:lineRule="auto"/>
              <w:rPr>
                <w:rFonts w:asciiTheme="minorHAnsi" w:hAnsiTheme="minorHAnsi" w:cstheme="minorHAnsi"/>
                <w:noProof/>
                <w:sz w:val="22"/>
                <w:szCs w:val="22"/>
                <w:lang w:eastAsia="en-GB"/>
              </w:rPr>
            </w:pPr>
            <w:r w:rsidRPr="006F3217">
              <w:rPr>
                <w:rFonts w:asciiTheme="minorHAnsi" w:hAnsiTheme="minorHAnsi" w:cstheme="minorHAnsi"/>
                <w:noProof/>
                <w:sz w:val="22"/>
                <w:szCs w:val="22"/>
                <w:lang w:eastAsia="en-GB"/>
              </w:rPr>
              <w:t xml:space="preserve">confirms </w:t>
            </w:r>
            <w:r w:rsidRPr="006F3217">
              <w:rPr>
                <w:rFonts w:asciiTheme="minorHAnsi" w:hAnsiTheme="minorHAnsi" w:cstheme="minorHAnsi"/>
                <w:color w:val="000000"/>
                <w:sz w:val="22"/>
                <w:szCs w:val="22"/>
              </w:rPr>
              <w:t>that</w:t>
            </w:r>
            <w:r w:rsidRPr="006F3217">
              <w:rPr>
                <w:rFonts w:asciiTheme="minorHAnsi" w:hAnsiTheme="minorHAnsi" w:cstheme="minorHAnsi"/>
                <w:noProof/>
                <w:sz w:val="22"/>
                <w:szCs w:val="22"/>
                <w:lang w:eastAsia="en-GB"/>
              </w:rPr>
              <w:t xml:space="preserve"> it has not distorted competition by being previously involved in the preparation of documents used in this procurement procedure</w:t>
            </w:r>
            <w:r w:rsidR="00E72F15" w:rsidRPr="006F3217">
              <w:rPr>
                <w:rFonts w:asciiTheme="minorHAnsi" w:hAnsiTheme="minorHAnsi" w:cstheme="minorHAnsi"/>
                <w:noProof/>
                <w:sz w:val="22"/>
                <w:szCs w:val="22"/>
                <w:lang w:eastAsia="en-GB"/>
              </w:rPr>
              <w:t>;</w:t>
            </w:r>
          </w:p>
        </w:tc>
        <w:tc>
          <w:tcPr>
            <w:tcW w:w="508" w:type="pct"/>
          </w:tcPr>
          <w:p w14:paraId="5596D11C"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11D"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122" w14:textId="77777777" w:rsidTr="00330F56">
        <w:tc>
          <w:tcPr>
            <w:tcW w:w="4057" w:type="pct"/>
            <w:gridSpan w:val="2"/>
          </w:tcPr>
          <w:p w14:paraId="5596D11F" w14:textId="340FC4A0" w:rsidR="00105ED6" w:rsidRPr="006F3217" w:rsidRDefault="00105ED6" w:rsidP="006F3217">
            <w:pPr>
              <w:pStyle w:val="Text1"/>
              <w:numPr>
                <w:ilvl w:val="0"/>
                <w:numId w:val="36"/>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acknowledges that they  may be subject to rejection from this procedure and to administrative sanctions (exclusion or financial penalty) if any of the declarations or information provided as a condition for participating in this procedure prove to be false</w:t>
            </w:r>
            <w:r w:rsidR="00E72F15" w:rsidRPr="006F3217">
              <w:rPr>
                <w:rFonts w:asciiTheme="minorHAnsi" w:hAnsiTheme="minorHAnsi" w:cstheme="minorHAnsi"/>
                <w:noProof/>
                <w:sz w:val="22"/>
                <w:szCs w:val="22"/>
              </w:rPr>
              <w:t>;</w:t>
            </w:r>
            <w:r w:rsidRPr="006F3217">
              <w:rPr>
                <w:rFonts w:asciiTheme="minorHAnsi" w:hAnsiTheme="minorHAnsi" w:cstheme="minorHAnsi"/>
                <w:noProof/>
                <w:sz w:val="22"/>
                <w:szCs w:val="22"/>
              </w:rPr>
              <w:t xml:space="preserve"> </w:t>
            </w:r>
          </w:p>
        </w:tc>
        <w:tc>
          <w:tcPr>
            <w:tcW w:w="508" w:type="pct"/>
          </w:tcPr>
          <w:p w14:paraId="5596D120"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121"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0693C" w:rsidRPr="006F3217" w14:paraId="1E820D45" w14:textId="77777777" w:rsidTr="00330F56">
        <w:tc>
          <w:tcPr>
            <w:tcW w:w="4057" w:type="pct"/>
            <w:gridSpan w:val="2"/>
          </w:tcPr>
          <w:p w14:paraId="015454E5" w14:textId="2A9E1295" w:rsidR="00A0693C" w:rsidRPr="006F3217" w:rsidRDefault="00A0693C" w:rsidP="006F3217">
            <w:pPr>
              <w:pStyle w:val="Text1"/>
              <w:numPr>
                <w:ilvl w:val="0"/>
                <w:numId w:val="36"/>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lang w:eastAsia="en-GB"/>
              </w:rPr>
              <w:t>confirms that it is not the addressee of a decision prohibiting the award of the contract for having received foreign subsidies distorting the internal market, adopted by the European Commission in accordance with REGULATION (EU) 2022/2560 OF THE EUROPEAN PARLIAMENT AND OF THE COUNCIL of 14 December 2022 on foreign subsidies distorting the internal market</w:t>
            </w:r>
            <w:r w:rsidR="00E72F15" w:rsidRPr="006F3217">
              <w:rPr>
                <w:rFonts w:asciiTheme="minorHAnsi" w:hAnsiTheme="minorHAnsi" w:cstheme="minorHAnsi"/>
                <w:noProof/>
                <w:sz w:val="22"/>
                <w:szCs w:val="22"/>
                <w:lang w:eastAsia="en-GB"/>
              </w:rPr>
              <w:t>.</w:t>
            </w:r>
            <w:r w:rsidRPr="006F3217">
              <w:rPr>
                <w:rStyle w:val="FootnoteReference"/>
                <w:rFonts w:asciiTheme="minorHAnsi" w:hAnsiTheme="minorHAnsi" w:cstheme="minorHAnsi"/>
                <w:noProof/>
                <w:sz w:val="22"/>
                <w:szCs w:val="22"/>
                <w:lang w:eastAsia="en-GB"/>
              </w:rPr>
              <w:footnoteReference w:id="15"/>
            </w:r>
          </w:p>
        </w:tc>
        <w:tc>
          <w:tcPr>
            <w:tcW w:w="508" w:type="pct"/>
          </w:tcPr>
          <w:p w14:paraId="1B49745D" w14:textId="7A541F7C"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6C01DCD7" w14:textId="0848D3E8"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bl>
    <w:p w14:paraId="5596D124" w14:textId="72FC9960" w:rsidR="00105ED6" w:rsidRPr="006F3217" w:rsidRDefault="00105ED6" w:rsidP="006F3217">
      <w:pPr>
        <w:spacing w:before="240" w:after="120" w:line="276" w:lineRule="auto"/>
        <w:ind w:right="150"/>
        <w:rPr>
          <w:rFonts w:asciiTheme="minorHAnsi" w:hAnsiTheme="minorHAnsi" w:cstheme="minorHAnsi"/>
          <w:b/>
          <w:smallCaps/>
          <w:noProof/>
          <w:szCs w:val="22"/>
        </w:rPr>
      </w:pPr>
      <w:r w:rsidRPr="006F3217">
        <w:rPr>
          <w:rFonts w:asciiTheme="minorHAnsi" w:hAnsiTheme="minorHAnsi" w:cstheme="minorHAnsi"/>
          <w:b/>
          <w:smallCaps/>
          <w:noProof/>
          <w:szCs w:val="22"/>
        </w:rPr>
        <w:t>Remedial measures</w:t>
      </w:r>
    </w:p>
    <w:p w14:paraId="5596D125" w14:textId="77777777" w:rsidR="00105ED6" w:rsidRPr="006F3217" w:rsidRDefault="00105ED6" w:rsidP="006F321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If the Participant declares one of the situations of exclusion listed above, it should indicate the measures it has taken to remedy the exclusion situation, thus demonstrating its reliability. The remedial measures shall include, in particular:</w:t>
      </w:r>
    </w:p>
    <w:p w14:paraId="5596D126" w14:textId="5E68B9A7" w:rsidR="00105ED6" w:rsidRPr="006F3217" w:rsidRDefault="00105ED6" w:rsidP="006F3217">
      <w:pPr>
        <w:suppressAutoHyphens w:val="0"/>
        <w:spacing w:after="240" w:line="276" w:lineRule="auto"/>
        <w:ind w:left="720"/>
        <w:rPr>
          <w:rFonts w:asciiTheme="minorHAnsi" w:hAnsiTheme="minorHAnsi" w:cstheme="minorHAnsi"/>
          <w:noProof/>
          <w:szCs w:val="22"/>
        </w:rPr>
      </w:pPr>
      <w:r w:rsidRPr="006F3217">
        <w:rPr>
          <w:rFonts w:asciiTheme="minorHAnsi" w:hAnsiTheme="minorHAnsi" w:cstheme="minorHAnsi"/>
          <w:noProof/>
          <w:szCs w:val="22"/>
        </w:rPr>
        <w:t xml:space="preserve">(a) </w:t>
      </w:r>
      <w:r w:rsidR="00B11429" w:rsidRPr="006F3217">
        <w:rPr>
          <w:rFonts w:asciiTheme="minorHAnsi" w:hAnsiTheme="minorHAnsi" w:cstheme="minorHAnsi"/>
          <w:noProof/>
          <w:szCs w:val="22"/>
        </w:rPr>
        <w:t>measures to identify the origin of the situations giving rise to exclusion and concrete technical, organisational and personnel measures within the relevant business or activity area of the Participant, appropriate to correct the conduct and prevent its further occurrence;</w:t>
      </w:r>
    </w:p>
    <w:p w14:paraId="5596D127" w14:textId="186E31E3" w:rsidR="00105ED6" w:rsidRPr="006F3217" w:rsidRDefault="00105ED6" w:rsidP="006F3217">
      <w:pPr>
        <w:suppressAutoHyphens w:val="0"/>
        <w:spacing w:after="240" w:line="276" w:lineRule="auto"/>
        <w:ind w:left="720"/>
        <w:rPr>
          <w:rFonts w:asciiTheme="minorHAnsi" w:hAnsiTheme="minorHAnsi" w:cstheme="minorHAnsi"/>
          <w:noProof/>
          <w:szCs w:val="22"/>
        </w:rPr>
      </w:pPr>
      <w:r w:rsidRPr="006F3217">
        <w:rPr>
          <w:rFonts w:asciiTheme="minorHAnsi" w:hAnsiTheme="minorHAnsi" w:cstheme="minorHAnsi"/>
          <w:noProof/>
          <w:szCs w:val="22"/>
        </w:rPr>
        <w:t xml:space="preserve">(b) </w:t>
      </w:r>
      <w:r w:rsidR="00B11429" w:rsidRPr="006F3217">
        <w:rPr>
          <w:rFonts w:asciiTheme="minorHAnsi" w:hAnsiTheme="minorHAnsi" w:cstheme="minorHAnsi"/>
          <w:noProof/>
          <w:szCs w:val="22"/>
        </w:rPr>
        <w:t>proof that the Participant has undertaken measures to compensate or redress the damage or harm caused to the financial interests of the Union by the underlying facts giving rise to the exclusion situation;</w:t>
      </w:r>
    </w:p>
    <w:p w14:paraId="5596D128" w14:textId="0A13622B" w:rsidR="00105ED6" w:rsidRPr="006F3217" w:rsidRDefault="00105ED6" w:rsidP="006F3217">
      <w:pPr>
        <w:suppressAutoHyphens w:val="0"/>
        <w:spacing w:after="240" w:line="276" w:lineRule="auto"/>
        <w:ind w:left="720"/>
        <w:rPr>
          <w:rFonts w:asciiTheme="minorHAnsi" w:hAnsiTheme="minorHAnsi" w:cstheme="minorHAnsi"/>
          <w:noProof/>
          <w:szCs w:val="22"/>
        </w:rPr>
      </w:pPr>
      <w:r w:rsidRPr="006F3217">
        <w:rPr>
          <w:rFonts w:asciiTheme="minorHAnsi" w:hAnsiTheme="minorHAnsi" w:cstheme="minorHAnsi"/>
          <w:noProof/>
          <w:szCs w:val="22"/>
        </w:rPr>
        <w:t xml:space="preserve">(c) </w:t>
      </w:r>
      <w:r w:rsidR="00B11429" w:rsidRPr="006F3217">
        <w:rPr>
          <w:rFonts w:asciiTheme="minorHAnsi" w:hAnsiTheme="minorHAnsi" w:cstheme="minorHAnsi"/>
          <w:noProof/>
          <w:szCs w:val="22"/>
        </w:rPr>
        <w:t>proof that the Participant has paid or secured the payment of any fine imposed by the competent authority or of any taxes or social security contributions.</w:t>
      </w:r>
    </w:p>
    <w:p w14:paraId="5596D129" w14:textId="77777777" w:rsidR="00105ED6" w:rsidRPr="006F3217" w:rsidRDefault="00105ED6" w:rsidP="006F321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 xml:space="preserve">The relevant documentary evidence which appropriately illustrates the remedial measures taken should be provided in annex to this declaration. This does not apply for the situations referred in point (d) of this declaration. </w:t>
      </w:r>
    </w:p>
    <w:p w14:paraId="5596D12A" w14:textId="77777777" w:rsidR="00105ED6" w:rsidRPr="006F3217" w:rsidRDefault="00105ED6" w:rsidP="006F321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In the case of entities on whose capacity the candidate or tenderer intends to rely or subcontractors of a contractor, the Agency requires that the Participant replaces an entity or a subcontractor on whose capacity it intends to rely which has been determined to be in an exclusion situation.</w:t>
      </w:r>
    </w:p>
    <w:p w14:paraId="5596D12B" w14:textId="77777777" w:rsidR="00105ED6" w:rsidRPr="006F3217" w:rsidRDefault="00105ED6" w:rsidP="006F3217">
      <w:pPr>
        <w:spacing w:after="120" w:line="276" w:lineRule="auto"/>
        <w:ind w:right="150"/>
        <w:rPr>
          <w:rFonts w:asciiTheme="minorHAnsi" w:hAnsiTheme="minorHAnsi" w:cstheme="minorHAnsi"/>
          <w:noProof/>
          <w:szCs w:val="22"/>
        </w:rPr>
      </w:pPr>
      <w:r w:rsidRPr="006F3217">
        <w:rPr>
          <w:rFonts w:asciiTheme="minorHAnsi" w:hAnsiTheme="minorHAnsi" w:cstheme="minorHAnsi"/>
          <w:b/>
          <w:smallCaps/>
          <w:noProof/>
          <w:szCs w:val="22"/>
        </w:rPr>
        <w:t xml:space="preserve">Evidence to be presented </w:t>
      </w:r>
    </w:p>
    <w:p w14:paraId="5596D12C" w14:textId="1B7A916F" w:rsidR="00105ED6" w:rsidRPr="006F3217" w:rsidRDefault="00105ED6" w:rsidP="006F321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The Participant (including the subcontractors as indicated in the Tender Specifications) shall provide, together with the tender the following evidence for compliance with the exclusion criteria:</w:t>
      </w:r>
    </w:p>
    <w:p w14:paraId="5596D12D" w14:textId="5B07D712" w:rsidR="00105ED6" w:rsidRPr="006F3217" w:rsidRDefault="00105ED6" w:rsidP="006F3217">
      <w:pPr>
        <w:suppressAutoHyphens w:val="0"/>
        <w:spacing w:after="240" w:line="276" w:lineRule="auto"/>
        <w:ind w:left="426"/>
        <w:rPr>
          <w:rFonts w:asciiTheme="minorHAnsi" w:hAnsiTheme="minorHAnsi" w:cstheme="minorHAnsi"/>
          <w:noProof/>
          <w:szCs w:val="22"/>
        </w:rPr>
      </w:pPr>
      <w:r w:rsidRPr="006F3217">
        <w:rPr>
          <w:rFonts w:asciiTheme="minorHAnsi" w:hAnsiTheme="minorHAnsi" w:cstheme="minorHAnsi"/>
          <w:noProof/>
          <w:szCs w:val="22"/>
        </w:rPr>
        <w:lastRenderedPageBreak/>
        <w:t>For situations described in (a), (c), (d), (f), (g) and (h), a recent</w:t>
      </w:r>
      <w:r w:rsidR="00F42CDB">
        <w:rPr>
          <w:rFonts w:asciiTheme="minorHAnsi" w:hAnsiTheme="minorHAnsi" w:cstheme="minorHAnsi"/>
          <w:noProof/>
          <w:szCs w:val="22"/>
        </w:rPr>
        <w:t xml:space="preserve"> (i.e. not older than one (1) year)</w:t>
      </w:r>
      <w:r w:rsidRPr="006F3217">
        <w:rPr>
          <w:rFonts w:asciiTheme="minorHAnsi" w:hAnsiTheme="minorHAnsi" w:cstheme="minorHAnsi"/>
          <w:noProof/>
          <w:szCs w:val="22"/>
        </w:rPr>
        <w:t xml:space="preserve"> extract from the judicial record or, failing that, an equivalent document recently issued by a judicial or administrative authority in the country of establishment of the Participant showing that those requirements are satisfied. </w:t>
      </w:r>
    </w:p>
    <w:p w14:paraId="5596D12E" w14:textId="1D5FD06B" w:rsidR="00105ED6" w:rsidRPr="006F3217" w:rsidRDefault="00105ED6" w:rsidP="006F3217">
      <w:pPr>
        <w:suppressAutoHyphens w:val="0"/>
        <w:spacing w:after="240" w:line="276" w:lineRule="auto"/>
        <w:ind w:left="426"/>
        <w:rPr>
          <w:rFonts w:asciiTheme="minorHAnsi" w:hAnsiTheme="minorHAnsi" w:cstheme="minorHAnsi"/>
          <w:noProof/>
          <w:snapToGrid w:val="0"/>
          <w:szCs w:val="22"/>
          <w:lang w:eastAsia="en-US"/>
        </w:rPr>
      </w:pPr>
      <w:r w:rsidRPr="006F3217">
        <w:rPr>
          <w:rFonts w:asciiTheme="minorHAnsi" w:hAnsiTheme="minorHAnsi" w:cstheme="minorHAnsi"/>
          <w:noProof/>
          <w:szCs w:val="22"/>
        </w:rPr>
        <w:t xml:space="preserve">For the situation described in point (a) and (b), recent </w:t>
      </w:r>
      <w:r w:rsidR="00F42CDB">
        <w:rPr>
          <w:rFonts w:asciiTheme="minorHAnsi" w:hAnsiTheme="minorHAnsi" w:cstheme="minorHAnsi"/>
          <w:noProof/>
          <w:szCs w:val="22"/>
        </w:rPr>
        <w:t xml:space="preserve">(i.e. not older than one (1) year) </w:t>
      </w:r>
      <w:r w:rsidRPr="006F3217">
        <w:rPr>
          <w:rFonts w:asciiTheme="minorHAnsi" w:hAnsiTheme="minorHAnsi" w:cstheme="minorHAnsi"/>
          <w:noProof/>
          <w:szCs w:val="22"/>
        </w:rPr>
        <w:t>certificates issued by the competent authorities of the country of establishment.</w:t>
      </w:r>
      <w:r w:rsidRPr="006F3217">
        <w:rPr>
          <w:rFonts w:asciiTheme="minorHAnsi" w:hAnsiTheme="minorHAnsi" w:cstheme="minorHAnsi"/>
          <w:noProof/>
          <w:snapToGrid w:val="0"/>
          <w:szCs w:val="22"/>
          <w:lang w:eastAsia="en-US"/>
        </w:rPr>
        <w:t xml:space="preserve"> Where such types of certificates are not issued in the country concerned, the Participant may provide a sworn statement made before a judicial authority or notary or, failing that, a solemn statement made before an administrative authority or a qualified professional body in its country of establishment.</w:t>
      </w:r>
    </w:p>
    <w:p w14:paraId="5596D12F" w14:textId="77777777" w:rsidR="00105ED6" w:rsidRPr="006F3217" w:rsidRDefault="00105ED6" w:rsidP="006F321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 xml:space="preserve">If the Participant already submitted such evidence for the purpose of another procedure administered by the Agency, its issuing date does not exceed one year and it is still valid, the Participant shall declare on its honour that the documentary evidence has already been provided and confirm that no changes have occurred in its situation. </w:t>
      </w:r>
    </w:p>
    <w:p w14:paraId="5596D130" w14:textId="77777777" w:rsidR="00105ED6" w:rsidRPr="006F3217" w:rsidRDefault="00105ED6" w:rsidP="006F321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If the evidence is accessible free of charge on a national database, the Participant shall provide the Agency with all the necessary information to access such databases.</w:t>
      </w:r>
    </w:p>
    <w:p w14:paraId="5596D131" w14:textId="77777777" w:rsidR="00105ED6" w:rsidRPr="006F3217" w:rsidRDefault="00105ED6" w:rsidP="006F321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Supporting evidence does not have to be provided where the Participant can show that there is a material impossibility to provide such evidence.</w:t>
      </w:r>
    </w:p>
    <w:p w14:paraId="5596D134" w14:textId="77777777" w:rsidR="00105ED6" w:rsidRPr="006F3217" w:rsidRDefault="00105ED6" w:rsidP="006F3217">
      <w:pPr>
        <w:spacing w:after="120" w:line="276" w:lineRule="auto"/>
        <w:ind w:right="150"/>
        <w:rPr>
          <w:rFonts w:asciiTheme="minorHAnsi" w:hAnsiTheme="minorHAnsi" w:cstheme="minorHAnsi"/>
          <w:noProof/>
          <w:szCs w:val="22"/>
        </w:rPr>
      </w:pPr>
      <w:r w:rsidRPr="006F3217">
        <w:rPr>
          <w:rFonts w:asciiTheme="minorHAnsi" w:hAnsiTheme="minorHAnsi" w:cstheme="minorHAnsi"/>
          <w:b/>
          <w:smallCaps/>
          <w:noProof/>
          <w:szCs w:val="22"/>
        </w:rPr>
        <w:t>Evidence upon request</w:t>
      </w:r>
    </w:p>
    <w:p w14:paraId="5596D135" w14:textId="3CC30F59" w:rsidR="00105ED6" w:rsidRPr="006F3217" w:rsidRDefault="00105ED6" w:rsidP="006F321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 xml:space="preserve">Upon request and within the time limit set by the Agency the Participant shall provide any further supporting evidence as required by the Agency, including </w:t>
      </w:r>
      <w:r w:rsidR="00FF6C49" w:rsidRPr="006F3217">
        <w:rPr>
          <w:rFonts w:asciiTheme="minorHAnsi" w:hAnsiTheme="minorHAnsi" w:cstheme="minorHAnsi"/>
          <w:noProof/>
          <w:szCs w:val="22"/>
        </w:rPr>
        <w:t>the evidence related to the persons referred to in points 2, 3, 4, 5</w:t>
      </w:r>
      <w:r w:rsidR="00B11429" w:rsidRPr="006F3217">
        <w:rPr>
          <w:rFonts w:asciiTheme="minorHAnsi" w:hAnsiTheme="minorHAnsi" w:cstheme="minorHAnsi"/>
          <w:noProof/>
          <w:szCs w:val="22"/>
        </w:rPr>
        <w:t>,</w:t>
      </w:r>
      <w:r w:rsidR="00FF6C49" w:rsidRPr="006F3217">
        <w:rPr>
          <w:rFonts w:asciiTheme="minorHAnsi" w:hAnsiTheme="minorHAnsi" w:cstheme="minorHAnsi"/>
          <w:noProof/>
          <w:szCs w:val="22"/>
        </w:rPr>
        <w:t xml:space="preserve"> 6 above.</w:t>
      </w:r>
      <w:r w:rsidRPr="006F3217">
        <w:rPr>
          <w:rFonts w:asciiTheme="minorHAnsi" w:hAnsiTheme="minorHAnsi" w:cstheme="minorHAnsi"/>
          <w:noProof/>
          <w:szCs w:val="22"/>
        </w:rPr>
        <w:t xml:space="preserve"> </w:t>
      </w:r>
    </w:p>
    <w:p w14:paraId="5596D136" w14:textId="57F026FB" w:rsidR="00105ED6" w:rsidRPr="006F3217" w:rsidRDefault="00105ED6" w:rsidP="006F321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If the Participant already submitted such evidence for the purpose of another procedure</w:t>
      </w:r>
      <w:r w:rsidR="005219DA" w:rsidRPr="006F3217">
        <w:rPr>
          <w:rFonts w:asciiTheme="minorHAnsi" w:hAnsiTheme="minorHAnsi" w:cstheme="minorHAnsi"/>
          <w:noProof/>
          <w:szCs w:val="22"/>
        </w:rPr>
        <w:t xml:space="preserve"> </w:t>
      </w:r>
      <w:r w:rsidRPr="006F3217">
        <w:rPr>
          <w:rFonts w:asciiTheme="minorHAnsi" w:hAnsiTheme="minorHAnsi" w:cstheme="minorHAnsi"/>
          <w:noProof/>
          <w:szCs w:val="22"/>
        </w:rPr>
        <w:t xml:space="preserve">administered by the Agency, its issuing date does not exceed one year and it is still valid, the Participant shall declare on its honour that the documentary evidence has already been provided and confirm that no changes have occurred in its situation. </w:t>
      </w:r>
    </w:p>
    <w:p w14:paraId="5596D138" w14:textId="71A65EE2" w:rsidR="00105ED6" w:rsidRPr="006F3217" w:rsidRDefault="00105ED6" w:rsidP="006F3217">
      <w:pPr>
        <w:suppressAutoHyphens w:val="0"/>
        <w:spacing w:after="240" w:line="276" w:lineRule="auto"/>
        <w:jc w:val="left"/>
        <w:rPr>
          <w:rFonts w:asciiTheme="minorHAnsi" w:hAnsiTheme="minorHAnsi" w:cstheme="minorHAnsi"/>
          <w:noProof/>
          <w:szCs w:val="22"/>
        </w:rPr>
      </w:pPr>
      <w:r w:rsidRPr="006F3217">
        <w:rPr>
          <w:rFonts w:asciiTheme="minorHAnsi" w:hAnsiTheme="minorHAnsi" w:cstheme="minorHAnsi"/>
          <w:noProof/>
          <w:szCs w:val="22"/>
        </w:rPr>
        <w:t>If the evidence are accessible free of charge on a national database, the Participant shall provide the Agency with all the necessary information to access such databases</w:t>
      </w:r>
      <w:r w:rsidR="005A7286" w:rsidRPr="006F3217">
        <w:rPr>
          <w:rFonts w:asciiTheme="minorHAnsi" w:hAnsiTheme="minorHAnsi" w:cstheme="minorHAnsi"/>
          <w:noProof/>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8"/>
        <w:gridCol w:w="688"/>
        <w:gridCol w:w="48"/>
        <w:gridCol w:w="715"/>
        <w:gridCol w:w="21"/>
        <w:gridCol w:w="736"/>
      </w:tblGrid>
      <w:tr w:rsidR="00B11429" w:rsidRPr="006F3217" w14:paraId="0E7288F4" w14:textId="77777777" w:rsidTr="00330F56">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BDF4AF9" w14:textId="77777777" w:rsidR="00B11429" w:rsidRPr="006F3217" w:rsidRDefault="00B11429" w:rsidP="006F3217">
            <w:pPr>
              <w:spacing w:before="40" w:after="40" w:line="276" w:lineRule="auto"/>
              <w:jc w:val="center"/>
              <w:rPr>
                <w:rFonts w:asciiTheme="minorHAnsi" w:hAnsiTheme="minorHAnsi" w:cstheme="minorHAnsi"/>
                <w:b/>
                <w:bCs/>
                <w:smallCaps/>
                <w:noProof/>
                <w:szCs w:val="22"/>
              </w:rPr>
            </w:pPr>
            <w:r w:rsidRPr="006F3217">
              <w:rPr>
                <w:rFonts w:asciiTheme="minorHAnsi" w:hAnsiTheme="minorHAnsi" w:cstheme="minorHAnsi"/>
                <w:b/>
                <w:bCs/>
                <w:smallCaps/>
                <w:noProof/>
                <w:szCs w:val="22"/>
              </w:rPr>
              <w:t xml:space="preserve">Access to Procurement </w:t>
            </w:r>
          </w:p>
          <w:p w14:paraId="504BFE95"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b/>
                <w:smallCaps/>
                <w:noProof/>
                <w:szCs w:val="22"/>
              </w:rPr>
              <w:t xml:space="preserve">(Note: To be filled </w:t>
            </w:r>
            <w:r w:rsidRPr="006F3217">
              <w:rPr>
                <w:rFonts w:asciiTheme="minorHAnsi" w:hAnsiTheme="minorHAnsi" w:cstheme="minorHAnsi"/>
                <w:b/>
                <w:smallCaps/>
                <w:noProof/>
                <w:szCs w:val="22"/>
                <w:u w:val="single"/>
              </w:rPr>
              <w:t>by each Participant individually</w:t>
            </w:r>
            <w:r w:rsidRPr="006F3217">
              <w:rPr>
                <w:rFonts w:asciiTheme="minorHAnsi" w:hAnsiTheme="minorHAnsi" w:cstheme="minorHAnsi"/>
                <w:b/>
                <w:smallCaps/>
                <w:noProof/>
                <w:szCs w:val="22"/>
              </w:rPr>
              <w:t>, including the Prime or the Consortium Leader)</w:t>
            </w:r>
            <w:r w:rsidRPr="006F3217">
              <w:rPr>
                <w:rFonts w:asciiTheme="minorHAnsi" w:hAnsiTheme="minorHAnsi" w:cstheme="minorHAnsi"/>
                <w:b/>
                <w:smallCaps/>
                <w:noProof/>
                <w:szCs w:val="22"/>
                <w:u w:val="single"/>
              </w:rPr>
              <w:t xml:space="preserve"> </w:t>
            </w:r>
          </w:p>
        </w:tc>
      </w:tr>
      <w:tr w:rsidR="00B11429" w:rsidRPr="006F3217" w14:paraId="44E49F67" w14:textId="77777777" w:rsidTr="00330F56">
        <w:tc>
          <w:tcPr>
            <w:tcW w:w="3944" w:type="pct"/>
            <w:tcBorders>
              <w:top w:val="single" w:sz="4" w:space="0" w:color="auto"/>
              <w:left w:val="single" w:sz="4" w:space="0" w:color="auto"/>
              <w:bottom w:val="single" w:sz="4" w:space="0" w:color="auto"/>
              <w:right w:val="single" w:sz="4" w:space="0" w:color="auto"/>
            </w:tcBorders>
            <w:hideMark/>
          </w:tcPr>
          <w:p w14:paraId="5AFC9E8E" w14:textId="07339B9A" w:rsidR="00B11429" w:rsidRPr="006F3217" w:rsidRDefault="00B11429" w:rsidP="006F3217">
            <w:pPr>
              <w:pStyle w:val="Text1"/>
              <w:spacing w:before="40" w:after="40" w:line="276" w:lineRule="auto"/>
              <w:ind w:left="0"/>
              <w:rPr>
                <w:rFonts w:asciiTheme="minorHAnsi" w:hAnsiTheme="minorHAnsi" w:cstheme="minorHAnsi"/>
                <w:noProof/>
                <w:sz w:val="22"/>
                <w:szCs w:val="22"/>
                <w:lang w:eastAsia="en-US"/>
              </w:rPr>
            </w:pPr>
            <w:r w:rsidRPr="006F3217">
              <w:rPr>
                <w:rFonts w:asciiTheme="minorHAnsi" w:hAnsiTheme="minorHAnsi" w:cstheme="minorHAnsi"/>
                <w:noProof/>
                <w:sz w:val="22"/>
                <w:szCs w:val="22"/>
                <w:lang w:eastAsia="en-US"/>
              </w:rPr>
              <w:t xml:space="preserve">With regard to the </w:t>
            </w:r>
            <w:r w:rsidRPr="000F1AE3">
              <w:rPr>
                <w:rFonts w:asciiTheme="minorHAnsi" w:hAnsiTheme="minorHAnsi" w:cstheme="minorHAnsi"/>
                <w:noProof/>
                <w:sz w:val="22"/>
                <w:szCs w:val="22"/>
                <w:lang w:eastAsia="en-US"/>
              </w:rPr>
              <w:t>Access to Procurement</w:t>
            </w:r>
            <w:r w:rsidRPr="006F3217">
              <w:rPr>
                <w:rFonts w:asciiTheme="minorHAnsi" w:hAnsiTheme="minorHAnsi" w:cstheme="minorHAnsi"/>
                <w:noProof/>
                <w:sz w:val="22"/>
                <w:szCs w:val="22"/>
                <w:lang w:eastAsia="en-US"/>
              </w:rPr>
              <w:t xml:space="preserve"> conditions applicable to all economic operators as specified in Section </w:t>
            </w:r>
            <w:r w:rsidR="00282669">
              <w:rPr>
                <w:rFonts w:asciiTheme="minorHAnsi" w:hAnsiTheme="minorHAnsi" w:cstheme="minorHAnsi"/>
                <w:noProof/>
                <w:sz w:val="22"/>
                <w:szCs w:val="22"/>
                <w:lang w:eastAsia="en-US"/>
              </w:rPr>
              <w:t>7</w:t>
            </w:r>
            <w:r w:rsidRPr="006F3217">
              <w:rPr>
                <w:rFonts w:asciiTheme="minorHAnsi" w:hAnsiTheme="minorHAnsi" w:cstheme="minorHAnsi"/>
                <w:noProof/>
                <w:sz w:val="22"/>
                <w:szCs w:val="22"/>
                <w:lang w:eastAsia="en-US"/>
              </w:rPr>
              <w:t xml:space="preserve"> of the Tender Specifications, the Participant (individual assessment for any entity participating in the procurement) declares that it:</w:t>
            </w:r>
          </w:p>
        </w:tc>
        <w:tc>
          <w:tcPr>
            <w:tcW w:w="329" w:type="pct"/>
            <w:tcBorders>
              <w:top w:val="single" w:sz="4" w:space="0" w:color="auto"/>
              <w:left w:val="single" w:sz="4" w:space="0" w:color="auto"/>
              <w:bottom w:val="single" w:sz="4" w:space="0" w:color="auto"/>
              <w:right w:val="single" w:sz="4" w:space="0" w:color="auto"/>
            </w:tcBorders>
            <w:vAlign w:val="center"/>
            <w:hideMark/>
          </w:tcPr>
          <w:p w14:paraId="285B83FB"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365" w:type="pct"/>
            <w:gridSpan w:val="2"/>
            <w:tcBorders>
              <w:top w:val="single" w:sz="4" w:space="0" w:color="auto"/>
              <w:left w:val="single" w:sz="4" w:space="0" w:color="auto"/>
              <w:bottom w:val="single" w:sz="4" w:space="0" w:color="auto"/>
              <w:right w:val="single" w:sz="4" w:space="0" w:color="auto"/>
            </w:tcBorders>
            <w:vAlign w:val="center"/>
          </w:tcPr>
          <w:p w14:paraId="59E2F838"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7359537C"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N/A</w:t>
            </w:r>
          </w:p>
        </w:tc>
      </w:tr>
      <w:tr w:rsidR="00B11429" w:rsidRPr="006F3217" w14:paraId="7E544C02" w14:textId="77777777" w:rsidTr="00330F56">
        <w:tc>
          <w:tcPr>
            <w:tcW w:w="3944" w:type="pct"/>
            <w:tcBorders>
              <w:top w:val="single" w:sz="4" w:space="0" w:color="auto"/>
              <w:left w:val="single" w:sz="4" w:space="0" w:color="auto"/>
              <w:bottom w:val="single" w:sz="4" w:space="0" w:color="auto"/>
              <w:right w:val="single" w:sz="4" w:space="0" w:color="auto"/>
            </w:tcBorders>
          </w:tcPr>
          <w:p w14:paraId="11C406DE" w14:textId="4FF1C456" w:rsidR="00B11429" w:rsidRPr="006F3217" w:rsidRDefault="00B11429" w:rsidP="006F3217">
            <w:pPr>
              <w:pStyle w:val="Text1"/>
              <w:numPr>
                <w:ilvl w:val="0"/>
                <w:numId w:val="3"/>
              </w:numPr>
              <w:spacing w:before="40" w:after="40" w:line="276" w:lineRule="auto"/>
              <w:rPr>
                <w:rFonts w:asciiTheme="minorHAnsi" w:hAnsiTheme="minorHAnsi" w:cstheme="minorHAnsi"/>
                <w:noProof/>
                <w:sz w:val="22"/>
                <w:szCs w:val="22"/>
                <w:lang w:eastAsia="en-US"/>
              </w:rPr>
            </w:pPr>
            <w:r w:rsidRPr="006F3217">
              <w:rPr>
                <w:rFonts w:asciiTheme="minorHAnsi" w:hAnsiTheme="minorHAnsi" w:cstheme="minorHAnsi"/>
                <w:noProof/>
                <w:sz w:val="22"/>
                <w:szCs w:val="22"/>
                <w:lang w:eastAsia="en-US"/>
              </w:rPr>
              <w:t xml:space="preserve">fulfills the conditions set out in Section </w:t>
            </w:r>
            <w:r w:rsidR="00282669">
              <w:rPr>
                <w:rFonts w:asciiTheme="minorHAnsi" w:hAnsiTheme="minorHAnsi" w:cstheme="minorHAnsi"/>
                <w:noProof/>
                <w:sz w:val="22"/>
                <w:szCs w:val="22"/>
                <w:lang w:eastAsia="en-US"/>
              </w:rPr>
              <w:t>7.1</w:t>
            </w:r>
            <w:r w:rsidRPr="006F3217">
              <w:rPr>
                <w:rFonts w:asciiTheme="minorHAnsi" w:hAnsiTheme="minorHAnsi" w:cstheme="minorHAnsi"/>
                <w:noProof/>
                <w:sz w:val="22"/>
                <w:szCs w:val="22"/>
                <w:lang w:eastAsia="en-US"/>
              </w:rPr>
              <w:t xml:space="preserve"> of the tender specifications (</w:t>
            </w:r>
            <w:r w:rsidR="005D2A45" w:rsidRPr="005D2A45">
              <w:rPr>
                <w:rFonts w:asciiTheme="minorHAnsi" w:hAnsiTheme="minorHAnsi" w:cstheme="minorHAnsi"/>
                <w:b/>
                <w:bCs/>
                <w:noProof/>
                <w:sz w:val="22"/>
                <w:szCs w:val="22"/>
                <w:lang w:eastAsia="en-US"/>
              </w:rPr>
              <w:t>P</w:t>
            </w:r>
            <w:r w:rsidRPr="006F3217">
              <w:rPr>
                <w:rFonts w:asciiTheme="minorHAnsi" w:hAnsiTheme="minorHAnsi" w:cstheme="minorHAnsi"/>
                <w:b/>
                <w:bCs/>
                <w:noProof/>
                <w:sz w:val="22"/>
                <w:szCs w:val="22"/>
                <w:lang w:eastAsia="en-US"/>
              </w:rPr>
              <w:t xml:space="preserve">articipation </w:t>
            </w:r>
            <w:r w:rsidR="005D2A45">
              <w:rPr>
                <w:rFonts w:asciiTheme="minorHAnsi" w:hAnsiTheme="minorHAnsi" w:cstheme="minorHAnsi"/>
                <w:b/>
                <w:bCs/>
                <w:noProof/>
                <w:sz w:val="22"/>
                <w:szCs w:val="22"/>
                <w:lang w:eastAsia="en-US"/>
              </w:rPr>
              <w:t>C</w:t>
            </w:r>
            <w:r w:rsidRPr="006F3217">
              <w:rPr>
                <w:rFonts w:asciiTheme="minorHAnsi" w:hAnsiTheme="minorHAnsi" w:cstheme="minorHAnsi"/>
                <w:b/>
                <w:bCs/>
                <w:noProof/>
                <w:sz w:val="22"/>
                <w:szCs w:val="22"/>
                <w:lang w:eastAsia="en-US"/>
              </w:rPr>
              <w:t>onditions</w:t>
            </w:r>
            <w:r w:rsidRPr="006F3217">
              <w:rPr>
                <w:rFonts w:asciiTheme="minorHAnsi" w:hAnsiTheme="minorHAnsi" w:cstheme="minorHAnsi"/>
                <w:noProof/>
                <w:sz w:val="22"/>
                <w:szCs w:val="22"/>
                <w:lang w:eastAsia="en-US"/>
              </w:rPr>
              <w:t>)</w:t>
            </w:r>
            <w:r w:rsidR="00CB0DB3">
              <w:rPr>
                <w:rFonts w:asciiTheme="minorHAnsi" w:hAnsiTheme="minorHAnsi" w:cstheme="minorHAnsi"/>
                <w:noProof/>
                <w:sz w:val="22"/>
                <w:szCs w:val="22"/>
                <w:lang w:eastAsia="en-US"/>
              </w:rPr>
              <w:t xml:space="preserve"> and in particular declares that:</w:t>
            </w:r>
          </w:p>
        </w:tc>
        <w:tc>
          <w:tcPr>
            <w:tcW w:w="329" w:type="pct"/>
            <w:tcBorders>
              <w:top w:val="single" w:sz="4" w:space="0" w:color="auto"/>
              <w:left w:val="single" w:sz="4" w:space="0" w:color="auto"/>
              <w:bottom w:val="single" w:sz="4" w:space="0" w:color="auto"/>
              <w:right w:val="single" w:sz="4" w:space="0" w:color="auto"/>
            </w:tcBorders>
            <w:vAlign w:val="center"/>
          </w:tcPr>
          <w:p w14:paraId="28481AF6"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gridSpan w:val="2"/>
            <w:tcBorders>
              <w:top w:val="single" w:sz="4" w:space="0" w:color="auto"/>
              <w:left w:val="single" w:sz="4" w:space="0" w:color="auto"/>
              <w:bottom w:val="single" w:sz="4" w:space="0" w:color="auto"/>
              <w:right w:val="single" w:sz="4" w:space="0" w:color="auto"/>
            </w:tcBorders>
            <w:vAlign w:val="center"/>
          </w:tcPr>
          <w:p w14:paraId="713F1E90"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1D847A4B"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F651AC" w:rsidRPr="006F3217" w14:paraId="4139EA7A" w14:textId="77777777" w:rsidTr="00330F56">
        <w:tc>
          <w:tcPr>
            <w:tcW w:w="3944" w:type="pct"/>
            <w:tcBorders>
              <w:top w:val="single" w:sz="4" w:space="0" w:color="auto"/>
              <w:left w:val="single" w:sz="4" w:space="0" w:color="auto"/>
              <w:bottom w:val="single" w:sz="4" w:space="0" w:color="auto"/>
              <w:right w:val="single" w:sz="4" w:space="0" w:color="auto"/>
            </w:tcBorders>
          </w:tcPr>
          <w:p w14:paraId="054C2A73" w14:textId="02126837" w:rsidR="00F651AC" w:rsidRPr="006F3217" w:rsidRDefault="00F651AC" w:rsidP="00F651AC">
            <w:pPr>
              <w:pStyle w:val="Text1"/>
              <w:numPr>
                <w:ilvl w:val="0"/>
                <w:numId w:val="41"/>
              </w:numPr>
              <w:spacing w:before="40" w:after="40" w:line="276" w:lineRule="auto"/>
              <w:rPr>
                <w:rFonts w:asciiTheme="minorHAnsi" w:hAnsiTheme="minorHAnsi" w:cstheme="minorHAnsi"/>
                <w:noProof/>
                <w:sz w:val="22"/>
                <w:szCs w:val="22"/>
                <w:lang w:eastAsia="en-US"/>
              </w:rPr>
            </w:pPr>
            <w:r>
              <w:rPr>
                <w:rFonts w:asciiTheme="minorHAnsi" w:hAnsiTheme="minorHAnsi" w:cstheme="minorHAnsi"/>
                <w:noProof/>
                <w:sz w:val="22"/>
                <w:szCs w:val="22"/>
                <w:lang w:eastAsia="en-US"/>
              </w:rPr>
              <w:t>it is established in a Member State;</w:t>
            </w:r>
          </w:p>
        </w:tc>
        <w:tc>
          <w:tcPr>
            <w:tcW w:w="329" w:type="pct"/>
            <w:tcBorders>
              <w:top w:val="single" w:sz="4" w:space="0" w:color="auto"/>
              <w:left w:val="single" w:sz="4" w:space="0" w:color="auto"/>
              <w:bottom w:val="single" w:sz="4" w:space="0" w:color="auto"/>
              <w:right w:val="single" w:sz="4" w:space="0" w:color="auto"/>
            </w:tcBorders>
            <w:vAlign w:val="center"/>
          </w:tcPr>
          <w:p w14:paraId="5605317A" w14:textId="7FA64C0A" w:rsidR="00F651AC" w:rsidRPr="006F3217" w:rsidRDefault="00F651AC"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gridSpan w:val="2"/>
            <w:tcBorders>
              <w:top w:val="single" w:sz="4" w:space="0" w:color="auto"/>
              <w:left w:val="single" w:sz="4" w:space="0" w:color="auto"/>
              <w:bottom w:val="single" w:sz="4" w:space="0" w:color="auto"/>
              <w:right w:val="single" w:sz="4" w:space="0" w:color="auto"/>
            </w:tcBorders>
            <w:vAlign w:val="center"/>
          </w:tcPr>
          <w:p w14:paraId="2047FBE6" w14:textId="2F5D2AFF" w:rsidR="00F651AC" w:rsidRPr="006F3217" w:rsidRDefault="00F651AC"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04977396" w14:textId="4E90D6D1" w:rsidR="00F651AC" w:rsidRPr="006F3217" w:rsidRDefault="00F651AC"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F651AC" w:rsidRPr="006F3217" w14:paraId="05914964" w14:textId="77777777" w:rsidTr="00F651AC">
        <w:tc>
          <w:tcPr>
            <w:tcW w:w="3944" w:type="pct"/>
            <w:tcBorders>
              <w:top w:val="single" w:sz="4" w:space="0" w:color="auto"/>
              <w:left w:val="single" w:sz="4" w:space="0" w:color="auto"/>
              <w:bottom w:val="single" w:sz="4" w:space="0" w:color="auto"/>
              <w:right w:val="single" w:sz="4" w:space="0" w:color="auto"/>
            </w:tcBorders>
          </w:tcPr>
          <w:p w14:paraId="284A72B8" w14:textId="6F990163" w:rsidR="00F651AC" w:rsidRDefault="00F651AC" w:rsidP="00CD5033">
            <w:pPr>
              <w:pStyle w:val="Text1"/>
              <w:spacing w:before="40" w:after="40" w:line="276" w:lineRule="auto"/>
              <w:ind w:left="720"/>
              <w:rPr>
                <w:rFonts w:asciiTheme="minorHAnsi" w:hAnsiTheme="minorHAnsi" w:cstheme="minorHAnsi"/>
                <w:noProof/>
                <w:sz w:val="22"/>
                <w:szCs w:val="22"/>
                <w:lang w:eastAsia="en-US"/>
              </w:rPr>
            </w:pPr>
            <w:r>
              <w:rPr>
                <w:rFonts w:asciiTheme="minorHAnsi" w:hAnsiTheme="minorHAnsi" w:cstheme="minorHAnsi"/>
                <w:noProof/>
                <w:sz w:val="22"/>
                <w:szCs w:val="22"/>
                <w:lang w:eastAsia="en-US"/>
              </w:rPr>
              <w:t xml:space="preserve">Please indicate the place of </w:t>
            </w:r>
            <w:r w:rsidR="00AC665B">
              <w:rPr>
                <w:rFonts w:asciiTheme="minorHAnsi" w:hAnsiTheme="minorHAnsi" w:cstheme="minorHAnsi"/>
                <w:noProof/>
                <w:sz w:val="22"/>
                <w:szCs w:val="22"/>
                <w:lang w:eastAsia="en-US"/>
              </w:rPr>
              <w:t>e</w:t>
            </w:r>
            <w:r>
              <w:rPr>
                <w:rFonts w:asciiTheme="minorHAnsi" w:hAnsiTheme="minorHAnsi" w:cstheme="minorHAnsi"/>
                <w:noProof/>
                <w:sz w:val="22"/>
                <w:szCs w:val="22"/>
                <w:lang w:eastAsia="en-US"/>
              </w:rPr>
              <w:t>stablishment:</w:t>
            </w:r>
          </w:p>
        </w:tc>
        <w:tc>
          <w:tcPr>
            <w:tcW w:w="1056" w:type="pct"/>
            <w:gridSpan w:val="5"/>
            <w:tcBorders>
              <w:top w:val="single" w:sz="4" w:space="0" w:color="auto"/>
              <w:left w:val="single" w:sz="4" w:space="0" w:color="auto"/>
              <w:bottom w:val="single" w:sz="4" w:space="0" w:color="auto"/>
              <w:right w:val="single" w:sz="4" w:space="0" w:color="auto"/>
            </w:tcBorders>
            <w:vAlign w:val="center"/>
          </w:tcPr>
          <w:p w14:paraId="3E4C060F" w14:textId="2EF12A44" w:rsidR="00F651AC" w:rsidRPr="006F3217" w:rsidRDefault="00F651AC" w:rsidP="006F3217">
            <w:pPr>
              <w:spacing w:before="240" w:after="120" w:line="276" w:lineRule="auto"/>
              <w:jc w:val="center"/>
              <w:rPr>
                <w:rFonts w:asciiTheme="minorHAnsi" w:hAnsiTheme="minorHAnsi" w:cstheme="minorHAnsi"/>
                <w:noProof/>
                <w:szCs w:val="22"/>
              </w:rPr>
            </w:pPr>
            <w:r>
              <w:rPr>
                <w:rFonts w:asciiTheme="minorHAnsi" w:hAnsiTheme="minorHAnsi" w:cstheme="minorHAnsi"/>
                <w:noProof/>
                <w:szCs w:val="22"/>
              </w:rPr>
              <w:t>[</w:t>
            </w:r>
            <w:r w:rsidRPr="00F651AC">
              <w:rPr>
                <w:rFonts w:asciiTheme="minorHAnsi" w:hAnsiTheme="minorHAnsi" w:cstheme="minorHAnsi"/>
                <w:noProof/>
                <w:szCs w:val="22"/>
                <w:highlight w:val="lightGray"/>
              </w:rPr>
              <w:t>Please indicate.</w:t>
            </w:r>
            <w:r>
              <w:rPr>
                <w:rFonts w:asciiTheme="minorHAnsi" w:hAnsiTheme="minorHAnsi" w:cstheme="minorHAnsi"/>
                <w:noProof/>
                <w:szCs w:val="22"/>
              </w:rPr>
              <w:t>]</w:t>
            </w:r>
          </w:p>
        </w:tc>
      </w:tr>
      <w:tr w:rsidR="00F651AC" w:rsidRPr="006F3217" w14:paraId="7FA1F07E" w14:textId="77777777" w:rsidTr="00330F56">
        <w:tc>
          <w:tcPr>
            <w:tcW w:w="3944" w:type="pct"/>
            <w:tcBorders>
              <w:top w:val="single" w:sz="4" w:space="0" w:color="auto"/>
              <w:left w:val="single" w:sz="4" w:space="0" w:color="auto"/>
              <w:bottom w:val="single" w:sz="4" w:space="0" w:color="auto"/>
              <w:right w:val="single" w:sz="4" w:space="0" w:color="auto"/>
            </w:tcBorders>
          </w:tcPr>
          <w:p w14:paraId="72CF4F9C" w14:textId="03FEA978" w:rsidR="00F651AC" w:rsidRDefault="00F651AC" w:rsidP="00F651AC">
            <w:pPr>
              <w:pStyle w:val="Text1"/>
              <w:numPr>
                <w:ilvl w:val="0"/>
                <w:numId w:val="41"/>
              </w:numPr>
              <w:spacing w:before="40" w:after="40" w:line="276" w:lineRule="auto"/>
              <w:rPr>
                <w:rFonts w:asciiTheme="minorHAnsi" w:hAnsiTheme="minorHAnsi" w:cstheme="minorHAnsi"/>
                <w:noProof/>
                <w:sz w:val="22"/>
                <w:szCs w:val="22"/>
                <w:lang w:eastAsia="en-US"/>
              </w:rPr>
            </w:pPr>
            <w:r>
              <w:rPr>
                <w:rFonts w:asciiTheme="minorHAnsi" w:hAnsiTheme="minorHAnsi" w:cstheme="minorHAnsi"/>
                <w:noProof/>
                <w:sz w:val="22"/>
                <w:szCs w:val="22"/>
                <w:lang w:eastAsia="en-US"/>
              </w:rPr>
              <w:t xml:space="preserve">its executive management structures </w:t>
            </w:r>
            <w:r w:rsidR="00AC665B">
              <w:rPr>
                <w:rFonts w:asciiTheme="minorHAnsi" w:hAnsiTheme="minorHAnsi" w:cstheme="minorHAnsi"/>
                <w:noProof/>
                <w:sz w:val="22"/>
                <w:szCs w:val="22"/>
                <w:lang w:eastAsia="en-US"/>
              </w:rPr>
              <w:t xml:space="preserve">are </w:t>
            </w:r>
            <w:r>
              <w:rPr>
                <w:rFonts w:asciiTheme="minorHAnsi" w:hAnsiTheme="minorHAnsi" w:cstheme="minorHAnsi"/>
                <w:noProof/>
                <w:sz w:val="22"/>
                <w:szCs w:val="22"/>
                <w:lang w:eastAsia="en-US"/>
              </w:rPr>
              <w:t>established in that Member State;</w:t>
            </w:r>
          </w:p>
        </w:tc>
        <w:tc>
          <w:tcPr>
            <w:tcW w:w="329" w:type="pct"/>
            <w:tcBorders>
              <w:top w:val="single" w:sz="4" w:space="0" w:color="auto"/>
              <w:left w:val="single" w:sz="4" w:space="0" w:color="auto"/>
              <w:bottom w:val="single" w:sz="4" w:space="0" w:color="auto"/>
              <w:right w:val="single" w:sz="4" w:space="0" w:color="auto"/>
            </w:tcBorders>
            <w:vAlign w:val="center"/>
          </w:tcPr>
          <w:p w14:paraId="162DFF0C" w14:textId="63D117D9" w:rsidR="00F651AC" w:rsidRPr="006F3217" w:rsidRDefault="00F651AC"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gridSpan w:val="2"/>
            <w:tcBorders>
              <w:top w:val="single" w:sz="4" w:space="0" w:color="auto"/>
              <w:left w:val="single" w:sz="4" w:space="0" w:color="auto"/>
              <w:bottom w:val="single" w:sz="4" w:space="0" w:color="auto"/>
              <w:right w:val="single" w:sz="4" w:space="0" w:color="auto"/>
            </w:tcBorders>
            <w:vAlign w:val="center"/>
          </w:tcPr>
          <w:p w14:paraId="7D9E2E12" w14:textId="46E117AF" w:rsidR="00F651AC" w:rsidRPr="006F3217" w:rsidRDefault="00F651AC"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385A6A04" w14:textId="11E293B3" w:rsidR="00F651AC" w:rsidRPr="006F3217" w:rsidRDefault="00F651AC"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F651AC" w:rsidRPr="006F3217" w14:paraId="01FA3BB1" w14:textId="77777777" w:rsidTr="00330F56">
        <w:tc>
          <w:tcPr>
            <w:tcW w:w="3944" w:type="pct"/>
            <w:tcBorders>
              <w:top w:val="single" w:sz="4" w:space="0" w:color="auto"/>
              <w:left w:val="single" w:sz="4" w:space="0" w:color="auto"/>
              <w:bottom w:val="single" w:sz="4" w:space="0" w:color="auto"/>
              <w:right w:val="single" w:sz="4" w:space="0" w:color="auto"/>
            </w:tcBorders>
          </w:tcPr>
          <w:p w14:paraId="13B99A51" w14:textId="14306164" w:rsidR="00F651AC" w:rsidRDefault="00F651AC" w:rsidP="00F651AC">
            <w:pPr>
              <w:pStyle w:val="Text1"/>
              <w:numPr>
                <w:ilvl w:val="0"/>
                <w:numId w:val="41"/>
              </w:numPr>
              <w:spacing w:before="40" w:after="40" w:line="276" w:lineRule="auto"/>
              <w:rPr>
                <w:rFonts w:asciiTheme="minorHAnsi" w:hAnsiTheme="minorHAnsi" w:cstheme="minorHAnsi"/>
                <w:noProof/>
                <w:sz w:val="22"/>
                <w:szCs w:val="22"/>
                <w:lang w:eastAsia="en-US"/>
              </w:rPr>
            </w:pPr>
            <w:r>
              <w:rPr>
                <w:rFonts w:asciiTheme="minorHAnsi" w:hAnsiTheme="minorHAnsi" w:cstheme="minorHAnsi"/>
                <w:noProof/>
                <w:sz w:val="22"/>
                <w:szCs w:val="22"/>
                <w:lang w:eastAsia="en-US"/>
              </w:rPr>
              <w:t>it commits to carry out all relevant activities in one or more Member State(s);</w:t>
            </w:r>
          </w:p>
        </w:tc>
        <w:tc>
          <w:tcPr>
            <w:tcW w:w="329" w:type="pct"/>
            <w:tcBorders>
              <w:top w:val="single" w:sz="4" w:space="0" w:color="auto"/>
              <w:left w:val="single" w:sz="4" w:space="0" w:color="auto"/>
              <w:bottom w:val="single" w:sz="4" w:space="0" w:color="auto"/>
              <w:right w:val="single" w:sz="4" w:space="0" w:color="auto"/>
            </w:tcBorders>
            <w:vAlign w:val="center"/>
          </w:tcPr>
          <w:p w14:paraId="5261D317" w14:textId="10239A06" w:rsidR="00F651AC" w:rsidRPr="006F3217" w:rsidRDefault="00F651AC"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gridSpan w:val="2"/>
            <w:tcBorders>
              <w:top w:val="single" w:sz="4" w:space="0" w:color="auto"/>
              <w:left w:val="single" w:sz="4" w:space="0" w:color="auto"/>
              <w:bottom w:val="single" w:sz="4" w:space="0" w:color="auto"/>
              <w:right w:val="single" w:sz="4" w:space="0" w:color="auto"/>
            </w:tcBorders>
            <w:vAlign w:val="center"/>
          </w:tcPr>
          <w:p w14:paraId="0DEC0601" w14:textId="1B2420CC" w:rsidR="00F651AC" w:rsidRPr="006F3217" w:rsidRDefault="00F651AC"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32AF1660" w14:textId="0EE75CAC" w:rsidR="00F651AC" w:rsidRPr="006F3217" w:rsidRDefault="00F651AC"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C665B" w:rsidRPr="006F3217" w14:paraId="48257AF2" w14:textId="77777777" w:rsidTr="00AC665B">
        <w:tc>
          <w:tcPr>
            <w:tcW w:w="3944" w:type="pct"/>
            <w:tcBorders>
              <w:top w:val="single" w:sz="4" w:space="0" w:color="auto"/>
              <w:left w:val="single" w:sz="4" w:space="0" w:color="auto"/>
              <w:bottom w:val="single" w:sz="4" w:space="0" w:color="auto"/>
              <w:right w:val="single" w:sz="4" w:space="0" w:color="auto"/>
            </w:tcBorders>
          </w:tcPr>
          <w:p w14:paraId="281A9E01" w14:textId="5AA8368E" w:rsidR="00AC665B" w:rsidRDefault="00AC665B" w:rsidP="00CD5033">
            <w:pPr>
              <w:pStyle w:val="Text1"/>
              <w:spacing w:before="40" w:after="40" w:line="276" w:lineRule="auto"/>
              <w:ind w:left="720"/>
              <w:rPr>
                <w:rFonts w:asciiTheme="minorHAnsi" w:hAnsiTheme="minorHAnsi" w:cstheme="minorHAnsi"/>
                <w:noProof/>
                <w:sz w:val="22"/>
                <w:szCs w:val="22"/>
                <w:lang w:eastAsia="en-US"/>
              </w:rPr>
            </w:pPr>
            <w:r>
              <w:rPr>
                <w:rFonts w:asciiTheme="minorHAnsi" w:hAnsiTheme="minorHAnsi" w:cstheme="minorHAnsi"/>
                <w:noProof/>
                <w:sz w:val="22"/>
                <w:szCs w:val="22"/>
                <w:lang w:eastAsia="en-US"/>
              </w:rPr>
              <w:t>Please indicate the place(s) of carrying out all relevant activities:</w:t>
            </w:r>
          </w:p>
        </w:tc>
        <w:tc>
          <w:tcPr>
            <w:tcW w:w="1056" w:type="pct"/>
            <w:gridSpan w:val="5"/>
            <w:tcBorders>
              <w:top w:val="single" w:sz="4" w:space="0" w:color="auto"/>
              <w:left w:val="single" w:sz="4" w:space="0" w:color="auto"/>
              <w:bottom w:val="single" w:sz="4" w:space="0" w:color="auto"/>
              <w:right w:val="single" w:sz="4" w:space="0" w:color="auto"/>
            </w:tcBorders>
            <w:vAlign w:val="center"/>
          </w:tcPr>
          <w:p w14:paraId="62934E08" w14:textId="68073561" w:rsidR="00AC665B" w:rsidRPr="006F3217" w:rsidRDefault="00AC665B" w:rsidP="006F3217">
            <w:pPr>
              <w:spacing w:before="240" w:after="120" w:line="276" w:lineRule="auto"/>
              <w:jc w:val="center"/>
              <w:rPr>
                <w:rFonts w:asciiTheme="minorHAnsi" w:hAnsiTheme="minorHAnsi" w:cstheme="minorHAnsi"/>
                <w:noProof/>
                <w:szCs w:val="22"/>
              </w:rPr>
            </w:pPr>
            <w:r>
              <w:rPr>
                <w:rFonts w:asciiTheme="minorHAnsi" w:hAnsiTheme="minorHAnsi" w:cstheme="minorHAnsi"/>
                <w:noProof/>
                <w:szCs w:val="22"/>
              </w:rPr>
              <w:t>[</w:t>
            </w:r>
            <w:r w:rsidRPr="00F651AC">
              <w:rPr>
                <w:rFonts w:asciiTheme="minorHAnsi" w:hAnsiTheme="minorHAnsi" w:cstheme="minorHAnsi"/>
                <w:noProof/>
                <w:szCs w:val="22"/>
                <w:highlight w:val="lightGray"/>
              </w:rPr>
              <w:t>Please indicate.</w:t>
            </w:r>
            <w:r>
              <w:rPr>
                <w:rFonts w:asciiTheme="minorHAnsi" w:hAnsiTheme="minorHAnsi" w:cstheme="minorHAnsi"/>
                <w:noProof/>
                <w:szCs w:val="22"/>
              </w:rPr>
              <w:t>]</w:t>
            </w:r>
          </w:p>
        </w:tc>
      </w:tr>
      <w:tr w:rsidR="00AC665B" w:rsidRPr="006F3217" w14:paraId="4FC07D7E" w14:textId="77777777" w:rsidTr="00AC665B">
        <w:tc>
          <w:tcPr>
            <w:tcW w:w="3944" w:type="pct"/>
            <w:tcBorders>
              <w:top w:val="single" w:sz="4" w:space="0" w:color="auto"/>
              <w:left w:val="single" w:sz="4" w:space="0" w:color="auto"/>
              <w:bottom w:val="single" w:sz="4" w:space="0" w:color="auto"/>
              <w:right w:val="single" w:sz="4" w:space="0" w:color="auto"/>
            </w:tcBorders>
          </w:tcPr>
          <w:p w14:paraId="24EF425E" w14:textId="18C3E48B" w:rsidR="00AC665B" w:rsidRDefault="00AC665B" w:rsidP="00AC665B">
            <w:pPr>
              <w:pStyle w:val="Text1"/>
              <w:numPr>
                <w:ilvl w:val="0"/>
                <w:numId w:val="41"/>
              </w:numPr>
              <w:spacing w:before="40" w:after="40" w:line="276" w:lineRule="auto"/>
              <w:rPr>
                <w:rFonts w:asciiTheme="minorHAnsi" w:hAnsiTheme="minorHAnsi" w:cstheme="minorHAnsi"/>
                <w:noProof/>
                <w:sz w:val="22"/>
                <w:szCs w:val="22"/>
                <w:lang w:eastAsia="en-US"/>
              </w:rPr>
            </w:pPr>
            <w:r>
              <w:rPr>
                <w:rFonts w:asciiTheme="minorHAnsi" w:hAnsiTheme="minorHAnsi" w:cstheme="minorHAnsi"/>
                <w:noProof/>
                <w:sz w:val="22"/>
                <w:szCs w:val="22"/>
                <w:lang w:eastAsia="en-US"/>
              </w:rPr>
              <w:lastRenderedPageBreak/>
              <w:t xml:space="preserve">it is </w:t>
            </w:r>
            <w:r w:rsidRPr="00AC665B">
              <w:rPr>
                <w:rFonts w:asciiTheme="minorHAnsi" w:hAnsiTheme="minorHAnsi" w:cstheme="minorHAnsi"/>
                <w:i/>
                <w:iCs/>
                <w:noProof/>
                <w:sz w:val="22"/>
                <w:szCs w:val="22"/>
                <w:lang w:eastAsia="en-US"/>
              </w:rPr>
              <w:t>not</w:t>
            </w:r>
            <w:r>
              <w:rPr>
                <w:rFonts w:asciiTheme="minorHAnsi" w:hAnsiTheme="minorHAnsi" w:cstheme="minorHAnsi"/>
                <w:noProof/>
                <w:sz w:val="22"/>
                <w:szCs w:val="22"/>
                <w:lang w:eastAsia="en-US"/>
              </w:rPr>
              <w:t xml:space="preserve"> being subject to control by a third country or a third country entity.</w:t>
            </w:r>
          </w:p>
        </w:tc>
        <w:tc>
          <w:tcPr>
            <w:tcW w:w="352" w:type="pct"/>
            <w:gridSpan w:val="2"/>
            <w:tcBorders>
              <w:top w:val="single" w:sz="4" w:space="0" w:color="auto"/>
              <w:left w:val="single" w:sz="4" w:space="0" w:color="auto"/>
              <w:bottom w:val="single" w:sz="4" w:space="0" w:color="auto"/>
              <w:right w:val="single" w:sz="4" w:space="0" w:color="auto"/>
            </w:tcBorders>
            <w:vAlign w:val="center"/>
          </w:tcPr>
          <w:p w14:paraId="522DD9A8" w14:textId="71AC83C7" w:rsidR="00AC665B" w:rsidRDefault="00AC665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52" w:type="pct"/>
            <w:gridSpan w:val="2"/>
            <w:tcBorders>
              <w:top w:val="single" w:sz="4" w:space="0" w:color="auto"/>
              <w:left w:val="single" w:sz="4" w:space="0" w:color="auto"/>
              <w:bottom w:val="single" w:sz="4" w:space="0" w:color="auto"/>
              <w:right w:val="single" w:sz="4" w:space="0" w:color="auto"/>
            </w:tcBorders>
            <w:vAlign w:val="center"/>
          </w:tcPr>
          <w:p w14:paraId="4403F44C" w14:textId="3508DCA9" w:rsidR="00AC665B" w:rsidRDefault="00AC665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52" w:type="pct"/>
            <w:tcBorders>
              <w:top w:val="single" w:sz="4" w:space="0" w:color="auto"/>
              <w:left w:val="single" w:sz="4" w:space="0" w:color="auto"/>
              <w:bottom w:val="single" w:sz="4" w:space="0" w:color="auto"/>
              <w:right w:val="single" w:sz="4" w:space="0" w:color="auto"/>
            </w:tcBorders>
            <w:vAlign w:val="center"/>
          </w:tcPr>
          <w:p w14:paraId="09D1C6B3" w14:textId="375ADB64" w:rsidR="00AC665B" w:rsidRDefault="00AC665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B11429" w:rsidRPr="006F3217" w14:paraId="20AEBB5E" w14:textId="77777777" w:rsidTr="00330F56">
        <w:tc>
          <w:tcPr>
            <w:tcW w:w="3944" w:type="pct"/>
            <w:tcBorders>
              <w:top w:val="single" w:sz="4" w:space="0" w:color="auto"/>
              <w:left w:val="single" w:sz="4" w:space="0" w:color="auto"/>
              <w:bottom w:val="single" w:sz="4" w:space="0" w:color="auto"/>
              <w:right w:val="single" w:sz="4" w:space="0" w:color="auto"/>
            </w:tcBorders>
          </w:tcPr>
          <w:p w14:paraId="02F4F4D9" w14:textId="1AE81119" w:rsidR="00B11429" w:rsidRPr="006F3217" w:rsidRDefault="00B11429" w:rsidP="006F3217">
            <w:pPr>
              <w:pStyle w:val="Text1"/>
              <w:numPr>
                <w:ilvl w:val="0"/>
                <w:numId w:val="3"/>
              </w:numPr>
              <w:spacing w:before="40" w:after="40" w:line="276" w:lineRule="auto"/>
              <w:rPr>
                <w:rFonts w:asciiTheme="minorHAnsi" w:hAnsiTheme="minorHAnsi" w:cstheme="minorHAnsi"/>
                <w:noProof/>
                <w:sz w:val="22"/>
                <w:szCs w:val="22"/>
                <w:lang w:eastAsia="en-US"/>
              </w:rPr>
            </w:pPr>
            <w:r w:rsidRPr="006F3217">
              <w:rPr>
                <w:rFonts w:asciiTheme="minorHAnsi" w:hAnsiTheme="minorHAnsi" w:cstheme="minorHAnsi"/>
                <w:noProof/>
                <w:sz w:val="22"/>
                <w:szCs w:val="22"/>
                <w:lang w:eastAsia="en-US"/>
              </w:rPr>
              <w:t xml:space="preserve">for the purposes of the fulfilment of the conditions set out in Section </w:t>
            </w:r>
            <w:r w:rsidR="00282669">
              <w:rPr>
                <w:rFonts w:asciiTheme="minorHAnsi" w:hAnsiTheme="minorHAnsi" w:cstheme="minorHAnsi"/>
                <w:noProof/>
                <w:sz w:val="22"/>
                <w:szCs w:val="22"/>
                <w:lang w:eastAsia="en-US"/>
              </w:rPr>
              <w:t>7.2</w:t>
            </w:r>
            <w:r w:rsidRPr="006F3217">
              <w:rPr>
                <w:rFonts w:asciiTheme="minorHAnsi" w:hAnsiTheme="minorHAnsi" w:cstheme="minorHAnsi"/>
                <w:noProof/>
                <w:sz w:val="22"/>
                <w:szCs w:val="22"/>
                <w:lang w:eastAsia="en-US"/>
              </w:rPr>
              <w:t xml:space="preserve"> of the </w:t>
            </w:r>
            <w:r w:rsidR="005D2A45">
              <w:rPr>
                <w:rFonts w:asciiTheme="minorHAnsi" w:hAnsiTheme="minorHAnsi" w:cstheme="minorHAnsi"/>
                <w:noProof/>
                <w:sz w:val="22"/>
                <w:szCs w:val="22"/>
                <w:lang w:eastAsia="en-US"/>
              </w:rPr>
              <w:t>T</w:t>
            </w:r>
            <w:r w:rsidRPr="006F3217">
              <w:rPr>
                <w:rFonts w:asciiTheme="minorHAnsi" w:hAnsiTheme="minorHAnsi" w:cstheme="minorHAnsi"/>
                <w:noProof/>
                <w:sz w:val="22"/>
                <w:szCs w:val="22"/>
                <w:lang w:eastAsia="en-US"/>
              </w:rPr>
              <w:t xml:space="preserve">ender </w:t>
            </w:r>
            <w:r w:rsidR="005D2A45">
              <w:rPr>
                <w:rFonts w:asciiTheme="minorHAnsi" w:hAnsiTheme="minorHAnsi" w:cstheme="minorHAnsi"/>
                <w:noProof/>
                <w:sz w:val="22"/>
                <w:szCs w:val="22"/>
                <w:lang w:eastAsia="en-US"/>
              </w:rPr>
              <w:t>S</w:t>
            </w:r>
            <w:r w:rsidRPr="006F3217">
              <w:rPr>
                <w:rFonts w:asciiTheme="minorHAnsi" w:hAnsiTheme="minorHAnsi" w:cstheme="minorHAnsi"/>
                <w:noProof/>
                <w:sz w:val="22"/>
                <w:szCs w:val="22"/>
                <w:lang w:eastAsia="en-US"/>
              </w:rPr>
              <w:t>pecifications (</w:t>
            </w:r>
            <w:r w:rsidRPr="006F3217">
              <w:rPr>
                <w:rFonts w:asciiTheme="minorHAnsi" w:hAnsiTheme="minorHAnsi" w:cstheme="minorHAnsi"/>
                <w:b/>
                <w:bCs/>
                <w:noProof/>
                <w:sz w:val="22"/>
                <w:szCs w:val="22"/>
                <w:lang w:eastAsia="en-US"/>
              </w:rPr>
              <w:t>EU Restrictive Measures</w:t>
            </w:r>
            <w:r w:rsidRPr="006F3217">
              <w:rPr>
                <w:rFonts w:asciiTheme="minorHAnsi" w:hAnsiTheme="minorHAnsi" w:cstheme="minorHAnsi"/>
                <w:noProof/>
                <w:sz w:val="22"/>
                <w:szCs w:val="22"/>
                <w:lang w:eastAsia="en-US"/>
              </w:rPr>
              <w:t xml:space="preserve">), </w:t>
            </w:r>
            <w:r w:rsidR="00282669">
              <w:rPr>
                <w:rFonts w:asciiTheme="minorHAnsi" w:hAnsiTheme="minorHAnsi" w:cstheme="minorHAnsi"/>
                <w:noProof/>
                <w:sz w:val="22"/>
                <w:szCs w:val="22"/>
                <w:lang w:eastAsia="en-US"/>
              </w:rPr>
              <w:t>t</w:t>
            </w:r>
            <w:r w:rsidR="00282669" w:rsidRPr="006F3217">
              <w:rPr>
                <w:rFonts w:asciiTheme="minorHAnsi" w:hAnsiTheme="minorHAnsi" w:cstheme="minorHAnsi"/>
                <w:noProof/>
                <w:sz w:val="22"/>
                <w:szCs w:val="22"/>
                <w:lang w:eastAsia="en-US"/>
              </w:rPr>
              <w:t xml:space="preserve">he </w:t>
            </w:r>
            <w:r w:rsidRPr="006F3217">
              <w:rPr>
                <w:rFonts w:asciiTheme="minorHAnsi" w:hAnsiTheme="minorHAnsi" w:cstheme="minorHAnsi"/>
                <w:noProof/>
                <w:sz w:val="22"/>
                <w:szCs w:val="22"/>
                <w:lang w:eastAsia="en-US"/>
              </w:rPr>
              <w:t>Participant declares that a legal person and/or a natural or legal person who is a member of the administrative, management or supervisory body of the above-mentioned legal person, and/or who has powers of representation, decision or control with regard to the above-mentioned legal person (this covers e.g. company directors, members of management or supervisory bodies, and cases where one natural or legal person holds a majority of shares) as well as the employees, shareholders , or beneficial owners  of the person(s) concerned) is in the following situation:</w:t>
            </w:r>
          </w:p>
        </w:tc>
        <w:tc>
          <w:tcPr>
            <w:tcW w:w="329" w:type="pct"/>
            <w:tcBorders>
              <w:top w:val="single" w:sz="4" w:space="0" w:color="auto"/>
              <w:left w:val="single" w:sz="4" w:space="0" w:color="auto"/>
              <w:bottom w:val="single" w:sz="4" w:space="0" w:color="auto"/>
              <w:right w:val="single" w:sz="4" w:space="0" w:color="auto"/>
            </w:tcBorders>
            <w:vAlign w:val="center"/>
          </w:tcPr>
          <w:p w14:paraId="0A61CFB9"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365" w:type="pct"/>
            <w:gridSpan w:val="2"/>
            <w:tcBorders>
              <w:top w:val="single" w:sz="4" w:space="0" w:color="auto"/>
              <w:left w:val="single" w:sz="4" w:space="0" w:color="auto"/>
              <w:bottom w:val="single" w:sz="4" w:space="0" w:color="auto"/>
              <w:right w:val="single" w:sz="4" w:space="0" w:color="auto"/>
            </w:tcBorders>
            <w:vAlign w:val="center"/>
          </w:tcPr>
          <w:p w14:paraId="656AAA19"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480C7343"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N/A</w:t>
            </w:r>
          </w:p>
        </w:tc>
      </w:tr>
      <w:tr w:rsidR="00B11429" w:rsidRPr="006F3217" w14:paraId="3862210C" w14:textId="77777777" w:rsidTr="00330F56">
        <w:tc>
          <w:tcPr>
            <w:tcW w:w="3944" w:type="pct"/>
            <w:tcBorders>
              <w:top w:val="single" w:sz="4" w:space="0" w:color="auto"/>
              <w:left w:val="single" w:sz="4" w:space="0" w:color="auto"/>
              <w:bottom w:val="single" w:sz="4" w:space="0" w:color="auto"/>
              <w:right w:val="single" w:sz="4" w:space="0" w:color="auto"/>
            </w:tcBorders>
            <w:vAlign w:val="center"/>
          </w:tcPr>
          <w:p w14:paraId="1C154260" w14:textId="77777777" w:rsidR="00B11429" w:rsidRPr="006F3217" w:rsidRDefault="00B11429" w:rsidP="006F3217">
            <w:pPr>
              <w:pStyle w:val="ListParagraph"/>
              <w:numPr>
                <w:ilvl w:val="0"/>
                <w:numId w:val="27"/>
              </w:numPr>
              <w:spacing w:after="240" w:line="276" w:lineRule="auto"/>
              <w:outlineLvl w:val="0"/>
              <w:rPr>
                <w:rFonts w:asciiTheme="minorHAnsi" w:hAnsiTheme="minorHAnsi" w:cstheme="minorHAnsi"/>
                <w:sz w:val="22"/>
                <w:szCs w:val="22"/>
              </w:rPr>
            </w:pPr>
            <w:r w:rsidRPr="006F3217">
              <w:rPr>
                <w:rFonts w:asciiTheme="minorHAnsi" w:hAnsiTheme="minorHAnsi" w:cstheme="minorHAnsi"/>
                <w:sz w:val="22"/>
                <w:szCs w:val="22"/>
              </w:rPr>
              <w:t xml:space="preserve">Is a Restricted Person (see the list published at </w:t>
            </w:r>
            <w:hyperlink r:id="rId11">
              <w:r w:rsidRPr="006F3217">
                <w:rPr>
                  <w:rFonts w:asciiTheme="minorHAnsi" w:hAnsiTheme="minorHAnsi" w:cstheme="minorHAnsi"/>
                  <w:sz w:val="22"/>
                  <w:szCs w:val="22"/>
                </w:rPr>
                <w:t>www.sanctionsmap.eu</w:t>
              </w:r>
            </w:hyperlink>
            <w:r w:rsidRPr="006F3217">
              <w:rPr>
                <w:rFonts w:asciiTheme="minorHAnsi" w:hAnsiTheme="minorHAnsi" w:cstheme="minorHAnsi"/>
                <w:sz w:val="22"/>
                <w:szCs w:val="22"/>
              </w:rPr>
              <w:t>).</w:t>
            </w:r>
          </w:p>
        </w:tc>
        <w:tc>
          <w:tcPr>
            <w:tcW w:w="329" w:type="pct"/>
            <w:tcBorders>
              <w:top w:val="single" w:sz="4" w:space="0" w:color="auto"/>
              <w:left w:val="single" w:sz="4" w:space="0" w:color="auto"/>
              <w:bottom w:val="single" w:sz="4" w:space="0" w:color="auto"/>
              <w:right w:val="single" w:sz="4" w:space="0" w:color="auto"/>
            </w:tcBorders>
            <w:vAlign w:val="center"/>
          </w:tcPr>
          <w:p w14:paraId="76A02F4B"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365" w:type="pct"/>
            <w:gridSpan w:val="2"/>
            <w:tcBorders>
              <w:top w:val="single" w:sz="4" w:space="0" w:color="auto"/>
              <w:left w:val="single" w:sz="4" w:space="0" w:color="auto"/>
              <w:bottom w:val="single" w:sz="4" w:space="0" w:color="auto"/>
              <w:right w:val="single" w:sz="4" w:space="0" w:color="auto"/>
            </w:tcBorders>
            <w:vAlign w:val="center"/>
          </w:tcPr>
          <w:p w14:paraId="7A4348F4"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0252AA76"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r>
      <w:tr w:rsidR="00B11429" w:rsidRPr="006F3217" w14:paraId="263FBE38" w14:textId="77777777" w:rsidTr="00330F56">
        <w:tc>
          <w:tcPr>
            <w:tcW w:w="3944" w:type="pct"/>
            <w:tcBorders>
              <w:top w:val="single" w:sz="4" w:space="0" w:color="auto"/>
              <w:left w:val="single" w:sz="4" w:space="0" w:color="auto"/>
              <w:bottom w:val="single" w:sz="4" w:space="0" w:color="auto"/>
              <w:right w:val="single" w:sz="4" w:space="0" w:color="auto"/>
            </w:tcBorders>
            <w:vAlign w:val="center"/>
          </w:tcPr>
          <w:p w14:paraId="279A9B56" w14:textId="77777777" w:rsidR="00B11429" w:rsidRPr="006F3217" w:rsidRDefault="00B11429" w:rsidP="006F3217">
            <w:pPr>
              <w:pStyle w:val="ListParagraph"/>
              <w:spacing w:after="240" w:line="276" w:lineRule="auto"/>
              <w:ind w:left="1080"/>
              <w:outlineLvl w:val="0"/>
              <w:rPr>
                <w:rFonts w:asciiTheme="minorHAnsi" w:hAnsiTheme="minorHAnsi" w:cstheme="minorHAnsi"/>
                <w:sz w:val="22"/>
                <w:szCs w:val="22"/>
              </w:rPr>
            </w:pPr>
          </w:p>
          <w:p w14:paraId="7145F1C7" w14:textId="77777777" w:rsidR="00B11429" w:rsidRPr="006F3217" w:rsidRDefault="00B11429" w:rsidP="006F3217">
            <w:pPr>
              <w:pStyle w:val="ListParagraph"/>
              <w:numPr>
                <w:ilvl w:val="0"/>
                <w:numId w:val="27"/>
              </w:numPr>
              <w:spacing w:after="240" w:line="276" w:lineRule="auto"/>
              <w:outlineLvl w:val="0"/>
              <w:rPr>
                <w:rFonts w:asciiTheme="minorHAnsi" w:hAnsiTheme="minorHAnsi" w:cstheme="minorHAnsi"/>
                <w:sz w:val="22"/>
                <w:szCs w:val="22"/>
              </w:rPr>
            </w:pPr>
            <w:r w:rsidRPr="006F3217">
              <w:rPr>
                <w:rFonts w:asciiTheme="minorHAnsi" w:hAnsiTheme="minorHAnsi" w:cstheme="minorHAnsi"/>
                <w:sz w:val="22"/>
                <w:szCs w:val="22"/>
              </w:rPr>
              <w:t>Is subject to EU Restrictive Measures (see the list published at www.sanctionsmap.eu).</w:t>
            </w:r>
          </w:p>
        </w:tc>
        <w:tc>
          <w:tcPr>
            <w:tcW w:w="329" w:type="pct"/>
            <w:tcBorders>
              <w:top w:val="single" w:sz="4" w:space="0" w:color="auto"/>
              <w:left w:val="single" w:sz="4" w:space="0" w:color="auto"/>
              <w:bottom w:val="single" w:sz="4" w:space="0" w:color="auto"/>
              <w:right w:val="single" w:sz="4" w:space="0" w:color="auto"/>
            </w:tcBorders>
            <w:vAlign w:val="center"/>
          </w:tcPr>
          <w:p w14:paraId="235960B2" w14:textId="77777777" w:rsidR="00B11429" w:rsidRPr="006F3217" w:rsidRDefault="00B11429"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365" w:type="pct"/>
            <w:gridSpan w:val="2"/>
            <w:tcBorders>
              <w:top w:val="single" w:sz="4" w:space="0" w:color="auto"/>
              <w:left w:val="single" w:sz="4" w:space="0" w:color="auto"/>
              <w:bottom w:val="single" w:sz="4" w:space="0" w:color="auto"/>
              <w:right w:val="single" w:sz="4" w:space="0" w:color="auto"/>
            </w:tcBorders>
            <w:vAlign w:val="center"/>
          </w:tcPr>
          <w:p w14:paraId="36DF5AD1" w14:textId="77777777" w:rsidR="00B11429" w:rsidRPr="006F3217" w:rsidRDefault="00B11429"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31ABC8B6" w14:textId="77777777" w:rsidR="00B11429" w:rsidRPr="006F3217" w:rsidRDefault="00B11429"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r>
    </w:tbl>
    <w:p w14:paraId="2FD2FA76" w14:textId="77777777" w:rsidR="00B11429" w:rsidRPr="006F3217" w:rsidRDefault="00B11429" w:rsidP="006F3217">
      <w:pPr>
        <w:suppressAutoHyphens w:val="0"/>
        <w:spacing w:after="240" w:line="276" w:lineRule="auto"/>
        <w:jc w:val="left"/>
        <w:rPr>
          <w:rFonts w:asciiTheme="minorHAnsi" w:eastAsiaTheme="minorHAnsi" w:hAnsiTheme="minorHAnsi"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8"/>
        <w:gridCol w:w="688"/>
        <w:gridCol w:w="763"/>
        <w:gridCol w:w="757"/>
      </w:tblGrid>
      <w:tr w:rsidR="00780CBB" w:rsidRPr="006F3217" w14:paraId="5596D13C" w14:textId="7E9F4600" w:rsidTr="4E832452">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B4ED468" w14:textId="236C0DBB" w:rsidR="00780CBB" w:rsidRPr="006F3217" w:rsidRDefault="00780CBB" w:rsidP="006F3217">
            <w:pPr>
              <w:spacing w:before="40" w:after="40" w:line="276" w:lineRule="auto"/>
              <w:jc w:val="center"/>
              <w:rPr>
                <w:rFonts w:asciiTheme="minorHAnsi" w:hAnsiTheme="minorHAnsi" w:cstheme="minorHAnsi"/>
                <w:b/>
                <w:smallCaps/>
                <w:noProof/>
                <w:szCs w:val="22"/>
              </w:rPr>
            </w:pPr>
            <w:r w:rsidRPr="006F3217">
              <w:rPr>
                <w:rFonts w:asciiTheme="minorHAnsi" w:hAnsiTheme="minorHAnsi" w:cstheme="minorHAnsi"/>
                <w:b/>
                <w:smallCaps/>
                <w:noProof/>
                <w:szCs w:val="22"/>
              </w:rPr>
              <w:t>Selection criteria</w:t>
            </w:r>
            <w:r w:rsidR="00AF09DF" w:rsidRPr="006F3217">
              <w:rPr>
                <w:rFonts w:asciiTheme="minorHAnsi" w:hAnsiTheme="minorHAnsi" w:cstheme="minorHAnsi"/>
                <w:b/>
                <w:smallCaps/>
                <w:noProof/>
                <w:szCs w:val="22"/>
              </w:rPr>
              <w:t xml:space="preserve"> (I.</w:t>
            </w:r>
            <w:r w:rsidR="00C6236D" w:rsidRPr="006F3217">
              <w:rPr>
                <w:rFonts w:asciiTheme="minorHAnsi" w:hAnsiTheme="minorHAnsi" w:cstheme="minorHAnsi"/>
                <w:b/>
                <w:smallCaps/>
                <w:noProof/>
                <w:szCs w:val="22"/>
              </w:rPr>
              <w:t xml:space="preserve"> Cumulative</w:t>
            </w:r>
            <w:r w:rsidR="00AF09DF" w:rsidRPr="006F3217">
              <w:rPr>
                <w:rFonts w:asciiTheme="minorHAnsi" w:hAnsiTheme="minorHAnsi" w:cstheme="minorHAnsi"/>
                <w:b/>
                <w:smallCaps/>
                <w:noProof/>
                <w:szCs w:val="22"/>
              </w:rPr>
              <w:t>)</w:t>
            </w:r>
          </w:p>
          <w:p w14:paraId="3F4D72ED" w14:textId="4BC0ADFA" w:rsidR="00780CBB" w:rsidRPr="006F3217" w:rsidRDefault="00780CB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b/>
                <w:smallCaps/>
                <w:noProof/>
                <w:szCs w:val="22"/>
              </w:rPr>
              <w:t xml:space="preserve">(Note: To be filled </w:t>
            </w:r>
            <w:r w:rsidRPr="006F3217">
              <w:rPr>
                <w:rFonts w:asciiTheme="minorHAnsi" w:hAnsiTheme="minorHAnsi" w:cstheme="minorHAnsi"/>
                <w:b/>
                <w:smallCaps/>
                <w:noProof/>
                <w:szCs w:val="22"/>
                <w:u w:val="single"/>
              </w:rPr>
              <w:t>ONLY by the sole tenderer or the group leader</w:t>
            </w:r>
            <w:r w:rsidRPr="006F3217">
              <w:rPr>
                <w:rFonts w:asciiTheme="minorHAnsi" w:hAnsiTheme="minorHAnsi" w:cstheme="minorHAnsi"/>
                <w:b/>
                <w:smallCaps/>
                <w:noProof/>
                <w:szCs w:val="22"/>
              </w:rPr>
              <w:t xml:space="preserve"> (i.e. Prime Contractor or Consortium Leader)</w:t>
            </w:r>
          </w:p>
        </w:tc>
      </w:tr>
      <w:tr w:rsidR="00780CBB" w:rsidRPr="006F3217" w14:paraId="5596D140" w14:textId="193EB5F5" w:rsidTr="4E832452">
        <w:tc>
          <w:tcPr>
            <w:tcW w:w="3944" w:type="pct"/>
            <w:tcBorders>
              <w:top w:val="single" w:sz="4" w:space="0" w:color="auto"/>
              <w:left w:val="single" w:sz="4" w:space="0" w:color="auto"/>
              <w:bottom w:val="single" w:sz="4" w:space="0" w:color="auto"/>
              <w:right w:val="single" w:sz="4" w:space="0" w:color="auto"/>
            </w:tcBorders>
            <w:hideMark/>
          </w:tcPr>
          <w:p w14:paraId="5596D13D" w14:textId="1F1DAF00" w:rsidR="00780CBB" w:rsidRPr="006F3217" w:rsidRDefault="00780CBB" w:rsidP="006F3217">
            <w:pPr>
              <w:pStyle w:val="Text1"/>
              <w:spacing w:before="40" w:after="40" w:line="276" w:lineRule="auto"/>
              <w:ind w:left="0"/>
              <w:rPr>
                <w:rFonts w:asciiTheme="minorHAnsi" w:hAnsiTheme="minorHAnsi" w:cstheme="minorHAnsi"/>
                <w:noProof/>
                <w:sz w:val="22"/>
                <w:szCs w:val="22"/>
                <w:lang w:eastAsia="en-US"/>
              </w:rPr>
            </w:pPr>
            <w:r w:rsidRPr="006F3217">
              <w:rPr>
                <w:rFonts w:asciiTheme="minorHAnsi" w:hAnsiTheme="minorHAnsi" w:cstheme="minorHAnsi"/>
                <w:i/>
                <w:iCs/>
                <w:noProof/>
                <w:sz w:val="22"/>
                <w:szCs w:val="22"/>
                <w:lang w:eastAsia="en-US"/>
              </w:rPr>
              <w:t xml:space="preserve">With regard to the selection criteria applicable to the tenderer </w:t>
            </w:r>
            <w:r w:rsidRPr="006F3217">
              <w:rPr>
                <w:rFonts w:asciiTheme="minorHAnsi" w:hAnsiTheme="minorHAnsi" w:cstheme="minorHAnsi"/>
                <w:b/>
                <w:bCs/>
                <w:i/>
                <w:iCs/>
                <w:noProof/>
                <w:sz w:val="22"/>
                <w:szCs w:val="22"/>
                <w:lang w:eastAsia="en-US"/>
              </w:rPr>
              <w:t>as a whole</w:t>
            </w:r>
            <w:r w:rsidRPr="006F3217">
              <w:rPr>
                <w:rFonts w:asciiTheme="minorHAnsi" w:hAnsiTheme="minorHAnsi" w:cstheme="minorHAnsi"/>
                <w:noProof/>
                <w:sz w:val="22"/>
                <w:szCs w:val="22"/>
                <w:lang w:eastAsia="en-US"/>
              </w:rPr>
              <w:t xml:space="preserve"> as specified in Section </w:t>
            </w:r>
            <w:r w:rsidR="001B5224">
              <w:rPr>
                <w:rFonts w:asciiTheme="minorHAnsi" w:hAnsiTheme="minorHAnsi" w:cstheme="minorHAnsi"/>
                <w:noProof/>
                <w:sz w:val="22"/>
                <w:szCs w:val="22"/>
                <w:lang w:eastAsia="en-US"/>
              </w:rPr>
              <w:t>10</w:t>
            </w:r>
            <w:r w:rsidRPr="006F3217">
              <w:rPr>
                <w:rFonts w:asciiTheme="minorHAnsi" w:hAnsiTheme="minorHAnsi" w:cstheme="minorHAnsi"/>
                <w:noProof/>
                <w:sz w:val="22"/>
                <w:szCs w:val="22"/>
                <w:lang w:eastAsia="en-US"/>
              </w:rPr>
              <w:t xml:space="preserve"> of the Tender Specifications, the tenderer as a whole (consolidated assessment for the sole tenderer, Core Team or Consortium) declares that it:</w:t>
            </w:r>
          </w:p>
        </w:tc>
        <w:tc>
          <w:tcPr>
            <w:tcW w:w="329" w:type="pct"/>
            <w:tcBorders>
              <w:top w:val="single" w:sz="4" w:space="0" w:color="auto"/>
              <w:left w:val="single" w:sz="4" w:space="0" w:color="auto"/>
              <w:bottom w:val="single" w:sz="4" w:space="0" w:color="auto"/>
              <w:right w:val="single" w:sz="4" w:space="0" w:color="auto"/>
            </w:tcBorders>
            <w:hideMark/>
          </w:tcPr>
          <w:p w14:paraId="0E9079B4" w14:textId="287A476D" w:rsidR="00780CBB" w:rsidRPr="006F3217" w:rsidRDefault="00780CB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365" w:type="pct"/>
            <w:tcBorders>
              <w:top w:val="single" w:sz="4" w:space="0" w:color="auto"/>
              <w:left w:val="single" w:sz="4" w:space="0" w:color="auto"/>
              <w:bottom w:val="single" w:sz="4" w:space="0" w:color="auto"/>
              <w:right w:val="single" w:sz="4" w:space="0" w:color="auto"/>
            </w:tcBorders>
          </w:tcPr>
          <w:p w14:paraId="5799A4F0" w14:textId="0630F76C" w:rsidR="00780CBB" w:rsidRPr="006F3217" w:rsidRDefault="00780CB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c>
          <w:tcPr>
            <w:tcW w:w="362" w:type="pct"/>
            <w:tcBorders>
              <w:top w:val="single" w:sz="4" w:space="0" w:color="auto"/>
              <w:left w:val="single" w:sz="4" w:space="0" w:color="auto"/>
              <w:bottom w:val="single" w:sz="4" w:space="0" w:color="auto"/>
              <w:right w:val="single" w:sz="4" w:space="0" w:color="auto"/>
            </w:tcBorders>
          </w:tcPr>
          <w:p w14:paraId="15D732E7" w14:textId="44E0B44A" w:rsidR="00780CBB" w:rsidRPr="006F3217" w:rsidRDefault="00780CB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N/A</w:t>
            </w:r>
          </w:p>
        </w:tc>
      </w:tr>
      <w:tr w:rsidR="00617D77" w:rsidRPr="006F3217" w14:paraId="2DD4602C" w14:textId="7BC8728D" w:rsidTr="4E832452">
        <w:tc>
          <w:tcPr>
            <w:tcW w:w="3944" w:type="pct"/>
            <w:tcBorders>
              <w:top w:val="single" w:sz="4" w:space="0" w:color="auto"/>
              <w:left w:val="single" w:sz="4" w:space="0" w:color="auto"/>
              <w:bottom w:val="single" w:sz="4" w:space="0" w:color="auto"/>
              <w:right w:val="single" w:sz="4" w:space="0" w:color="auto"/>
            </w:tcBorders>
          </w:tcPr>
          <w:p w14:paraId="685799CE" w14:textId="600A0F1D" w:rsidR="00617D77" w:rsidRPr="006F3217" w:rsidRDefault="00617D77" w:rsidP="006F3217">
            <w:pPr>
              <w:pStyle w:val="Text1"/>
              <w:numPr>
                <w:ilvl w:val="0"/>
                <w:numId w:val="3"/>
              </w:numPr>
              <w:spacing w:before="40" w:after="40" w:line="276" w:lineRule="auto"/>
              <w:rPr>
                <w:rFonts w:asciiTheme="minorHAnsi" w:hAnsiTheme="minorHAnsi" w:cstheme="minorHAnsi"/>
                <w:noProof/>
                <w:sz w:val="22"/>
                <w:szCs w:val="22"/>
                <w:lang w:eastAsia="en-US"/>
              </w:rPr>
            </w:pPr>
            <w:r w:rsidRPr="006F3217">
              <w:rPr>
                <w:rFonts w:asciiTheme="minorHAnsi" w:hAnsiTheme="minorHAnsi" w:cstheme="minorHAnsi"/>
                <w:noProof/>
                <w:sz w:val="22"/>
                <w:szCs w:val="22"/>
                <w:lang w:eastAsia="en-US"/>
              </w:rPr>
              <w:t>fulfills the</w:t>
            </w:r>
            <w:r w:rsidR="00A67926" w:rsidRPr="006F3217">
              <w:rPr>
                <w:rFonts w:asciiTheme="minorHAnsi" w:hAnsiTheme="minorHAnsi" w:cstheme="minorHAnsi"/>
                <w:noProof/>
                <w:sz w:val="22"/>
                <w:szCs w:val="22"/>
                <w:lang w:eastAsia="en-US"/>
              </w:rPr>
              <w:t xml:space="preserve"> (</w:t>
            </w:r>
            <w:r w:rsidR="00A67926" w:rsidRPr="006F3217">
              <w:rPr>
                <w:rFonts w:asciiTheme="minorHAnsi" w:hAnsiTheme="minorHAnsi" w:cstheme="minorHAnsi"/>
                <w:noProof/>
                <w:sz w:val="22"/>
                <w:szCs w:val="22"/>
                <w:u w:val="single"/>
                <w:lang w:eastAsia="en-US"/>
              </w:rPr>
              <w:t>cumulatively</w:t>
            </w:r>
            <w:r w:rsidR="00A67926" w:rsidRPr="006F3217">
              <w:rPr>
                <w:rFonts w:asciiTheme="minorHAnsi" w:hAnsiTheme="minorHAnsi" w:cstheme="minorHAnsi"/>
                <w:noProof/>
                <w:sz w:val="22"/>
                <w:szCs w:val="22"/>
                <w:lang w:eastAsia="en-US"/>
              </w:rPr>
              <w:t>)</w:t>
            </w:r>
            <w:r w:rsidRPr="006F3217">
              <w:rPr>
                <w:rFonts w:asciiTheme="minorHAnsi" w:hAnsiTheme="minorHAnsi" w:cstheme="minorHAnsi"/>
                <w:noProof/>
                <w:sz w:val="22"/>
                <w:szCs w:val="22"/>
                <w:lang w:eastAsia="en-US"/>
              </w:rPr>
              <w:t xml:space="preserve"> applicable financial and economic capacity criteria indicated in Section </w:t>
            </w:r>
            <w:r w:rsidR="001B5224">
              <w:rPr>
                <w:rFonts w:asciiTheme="minorHAnsi" w:hAnsiTheme="minorHAnsi" w:cstheme="minorHAnsi"/>
                <w:noProof/>
                <w:sz w:val="22"/>
                <w:szCs w:val="22"/>
                <w:lang w:eastAsia="en-US"/>
              </w:rPr>
              <w:t>10.2</w:t>
            </w:r>
            <w:r w:rsidRPr="006F3217">
              <w:rPr>
                <w:rFonts w:asciiTheme="minorHAnsi" w:hAnsiTheme="minorHAnsi" w:cstheme="minorHAnsi"/>
                <w:noProof/>
                <w:sz w:val="22"/>
                <w:szCs w:val="22"/>
                <w:lang w:eastAsia="en-US"/>
              </w:rPr>
              <w:t xml:space="preserve"> of the tender specifications</w:t>
            </w:r>
            <w:r w:rsidR="00A67926" w:rsidRPr="006F3217">
              <w:rPr>
                <w:rFonts w:asciiTheme="minorHAnsi" w:hAnsiTheme="minorHAnsi" w:cstheme="minorHAnsi"/>
                <w:noProof/>
                <w:sz w:val="22"/>
                <w:szCs w:val="22"/>
                <w:lang w:eastAsia="en-US"/>
              </w:rPr>
              <w:t xml:space="preserve"> (</w:t>
            </w:r>
            <w:r w:rsidR="00A67926" w:rsidRPr="006F3217">
              <w:rPr>
                <w:rFonts w:asciiTheme="minorHAnsi" w:hAnsiTheme="minorHAnsi" w:cstheme="minorHAnsi"/>
                <w:b/>
                <w:bCs/>
                <w:noProof/>
                <w:sz w:val="22"/>
                <w:szCs w:val="22"/>
                <w:lang w:eastAsia="en-US"/>
              </w:rPr>
              <w:t xml:space="preserve">selection </w:t>
            </w:r>
            <w:r w:rsidR="0003026D" w:rsidRPr="006F3217">
              <w:rPr>
                <w:rFonts w:asciiTheme="minorHAnsi" w:hAnsiTheme="minorHAnsi" w:cstheme="minorHAnsi"/>
                <w:b/>
                <w:bCs/>
                <w:noProof/>
                <w:sz w:val="22"/>
                <w:szCs w:val="22"/>
                <w:lang w:eastAsia="en-US"/>
              </w:rPr>
              <w:t>criteri</w:t>
            </w:r>
            <w:r w:rsidR="0003026D">
              <w:rPr>
                <w:rFonts w:asciiTheme="minorHAnsi" w:hAnsiTheme="minorHAnsi" w:cstheme="minorHAnsi"/>
                <w:b/>
                <w:bCs/>
                <w:noProof/>
                <w:sz w:val="22"/>
                <w:szCs w:val="22"/>
                <w:lang w:eastAsia="en-US"/>
              </w:rPr>
              <w:t>a</w:t>
            </w:r>
            <w:r w:rsidR="0003026D" w:rsidRPr="006F3217">
              <w:rPr>
                <w:rFonts w:asciiTheme="minorHAnsi" w:hAnsiTheme="minorHAnsi" w:cstheme="minorHAnsi"/>
                <w:b/>
                <w:bCs/>
                <w:noProof/>
                <w:sz w:val="22"/>
                <w:szCs w:val="22"/>
                <w:lang w:eastAsia="en-US"/>
              </w:rPr>
              <w:t xml:space="preserve"> </w:t>
            </w:r>
            <w:r w:rsidR="0003026D">
              <w:rPr>
                <w:rFonts w:asciiTheme="minorHAnsi" w:hAnsiTheme="minorHAnsi" w:cstheme="minorHAnsi"/>
                <w:b/>
                <w:bCs/>
                <w:noProof/>
                <w:sz w:val="22"/>
                <w:szCs w:val="22"/>
                <w:lang w:eastAsia="en-US"/>
              </w:rPr>
              <w:t>F1 and F2</w:t>
            </w:r>
            <w:r w:rsidR="00A67926" w:rsidRPr="006F3217">
              <w:rPr>
                <w:rFonts w:asciiTheme="minorHAnsi" w:hAnsiTheme="minorHAnsi" w:cstheme="minorHAnsi"/>
                <w:noProof/>
                <w:sz w:val="22"/>
                <w:szCs w:val="22"/>
                <w:lang w:eastAsia="en-US"/>
              </w:rPr>
              <w:t>)</w:t>
            </w:r>
            <w:r w:rsidRPr="006F3217">
              <w:rPr>
                <w:rFonts w:asciiTheme="minorHAnsi" w:hAnsiTheme="minorHAnsi" w:cstheme="minorHAnsi"/>
                <w:noProof/>
                <w:sz w:val="22"/>
                <w:szCs w:val="22"/>
                <w:lang w:eastAsia="en-US"/>
              </w:rPr>
              <w:t>;</w:t>
            </w:r>
          </w:p>
        </w:tc>
        <w:tc>
          <w:tcPr>
            <w:tcW w:w="329" w:type="pct"/>
            <w:tcBorders>
              <w:top w:val="single" w:sz="4" w:space="0" w:color="auto"/>
              <w:left w:val="single" w:sz="4" w:space="0" w:color="auto"/>
              <w:bottom w:val="single" w:sz="4" w:space="0" w:color="auto"/>
              <w:right w:val="single" w:sz="4" w:space="0" w:color="auto"/>
            </w:tcBorders>
          </w:tcPr>
          <w:p w14:paraId="03B462D0" w14:textId="2BCD8530" w:rsidR="00617D77" w:rsidRPr="006F3217" w:rsidRDefault="00617D77"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tcBorders>
              <w:top w:val="single" w:sz="4" w:space="0" w:color="auto"/>
              <w:left w:val="single" w:sz="4" w:space="0" w:color="auto"/>
              <w:bottom w:val="single" w:sz="4" w:space="0" w:color="auto"/>
              <w:right w:val="single" w:sz="4" w:space="0" w:color="auto"/>
            </w:tcBorders>
          </w:tcPr>
          <w:p w14:paraId="3A3F6A0E" w14:textId="067B413B" w:rsidR="00617D77" w:rsidRPr="006F3217" w:rsidRDefault="00617D77"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tcBorders>
              <w:top w:val="single" w:sz="4" w:space="0" w:color="auto"/>
              <w:left w:val="single" w:sz="4" w:space="0" w:color="auto"/>
              <w:bottom w:val="single" w:sz="4" w:space="0" w:color="auto"/>
              <w:right w:val="single" w:sz="4" w:space="0" w:color="auto"/>
            </w:tcBorders>
          </w:tcPr>
          <w:p w14:paraId="53DF729F" w14:textId="5B79BD1F" w:rsidR="00617D77" w:rsidRPr="006F3217" w:rsidRDefault="00617D77"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617D77" w:rsidRPr="006F3217" w14:paraId="617D0449" w14:textId="77777777" w:rsidTr="4E832452">
        <w:tc>
          <w:tcPr>
            <w:tcW w:w="3944" w:type="pct"/>
            <w:tcBorders>
              <w:top w:val="single" w:sz="4" w:space="0" w:color="auto"/>
              <w:left w:val="single" w:sz="4" w:space="0" w:color="auto"/>
              <w:bottom w:val="single" w:sz="4" w:space="0" w:color="auto"/>
              <w:right w:val="single" w:sz="4" w:space="0" w:color="auto"/>
            </w:tcBorders>
          </w:tcPr>
          <w:p w14:paraId="4268ADAE" w14:textId="629DC392" w:rsidR="00617D77" w:rsidRPr="006F3217" w:rsidRDefault="00617D77" w:rsidP="006F3217">
            <w:pPr>
              <w:pStyle w:val="Text1"/>
              <w:numPr>
                <w:ilvl w:val="0"/>
                <w:numId w:val="3"/>
              </w:numPr>
              <w:spacing w:before="40" w:after="40" w:line="276" w:lineRule="auto"/>
              <w:rPr>
                <w:rFonts w:asciiTheme="minorHAnsi" w:hAnsiTheme="minorHAnsi" w:cstheme="minorHAnsi"/>
                <w:noProof/>
                <w:sz w:val="22"/>
                <w:szCs w:val="22"/>
                <w:lang w:eastAsia="en-US"/>
              </w:rPr>
            </w:pPr>
            <w:r w:rsidRPr="006F3217">
              <w:rPr>
                <w:rFonts w:asciiTheme="minorHAnsi" w:hAnsiTheme="minorHAnsi" w:cstheme="minorHAnsi"/>
                <w:noProof/>
                <w:sz w:val="22"/>
                <w:szCs w:val="22"/>
                <w:lang w:eastAsia="en-US"/>
              </w:rPr>
              <w:t xml:space="preserve">fulfills the </w:t>
            </w:r>
            <w:r w:rsidR="00A67926" w:rsidRPr="006F3217">
              <w:rPr>
                <w:rFonts w:asciiTheme="minorHAnsi" w:hAnsiTheme="minorHAnsi" w:cstheme="minorHAnsi"/>
                <w:noProof/>
                <w:sz w:val="22"/>
                <w:szCs w:val="22"/>
                <w:lang w:eastAsia="en-US"/>
              </w:rPr>
              <w:t>(</w:t>
            </w:r>
            <w:r w:rsidR="00A67926" w:rsidRPr="006F3217">
              <w:rPr>
                <w:rFonts w:asciiTheme="minorHAnsi" w:hAnsiTheme="minorHAnsi" w:cstheme="minorHAnsi"/>
                <w:noProof/>
                <w:sz w:val="22"/>
                <w:szCs w:val="22"/>
                <w:u w:val="single"/>
                <w:lang w:eastAsia="en-US"/>
              </w:rPr>
              <w:t>cumulatively</w:t>
            </w:r>
            <w:r w:rsidR="00A67926" w:rsidRPr="006F3217">
              <w:rPr>
                <w:rFonts w:asciiTheme="minorHAnsi" w:hAnsiTheme="minorHAnsi" w:cstheme="minorHAnsi"/>
                <w:noProof/>
                <w:sz w:val="22"/>
                <w:szCs w:val="22"/>
                <w:lang w:eastAsia="en-US"/>
              </w:rPr>
              <w:t>) applicable</w:t>
            </w:r>
            <w:r w:rsidRPr="006F3217">
              <w:rPr>
                <w:rFonts w:asciiTheme="minorHAnsi" w:hAnsiTheme="minorHAnsi" w:cstheme="minorHAnsi"/>
                <w:noProof/>
                <w:sz w:val="22"/>
                <w:szCs w:val="22"/>
                <w:lang w:eastAsia="en-US"/>
              </w:rPr>
              <w:t xml:space="preserve"> technical and professional capacity criteria indicated in Section </w:t>
            </w:r>
            <w:r w:rsidR="001B5224">
              <w:rPr>
                <w:rFonts w:asciiTheme="minorHAnsi" w:hAnsiTheme="minorHAnsi" w:cstheme="minorHAnsi"/>
                <w:noProof/>
                <w:sz w:val="22"/>
                <w:szCs w:val="22"/>
                <w:lang w:eastAsia="en-US"/>
              </w:rPr>
              <w:t>10.3</w:t>
            </w:r>
            <w:r w:rsidRPr="006F3217">
              <w:rPr>
                <w:rFonts w:asciiTheme="minorHAnsi" w:hAnsiTheme="minorHAnsi" w:cstheme="minorHAnsi"/>
                <w:noProof/>
                <w:sz w:val="22"/>
                <w:szCs w:val="22"/>
                <w:lang w:eastAsia="en-US"/>
              </w:rPr>
              <w:t xml:space="preserve"> of the tender specifications</w:t>
            </w:r>
            <w:r w:rsidR="00A67926" w:rsidRPr="006F3217">
              <w:rPr>
                <w:rFonts w:asciiTheme="minorHAnsi" w:hAnsiTheme="minorHAnsi" w:cstheme="minorHAnsi"/>
                <w:noProof/>
                <w:sz w:val="22"/>
                <w:szCs w:val="22"/>
                <w:lang w:eastAsia="en-US"/>
              </w:rPr>
              <w:t xml:space="preserve"> (</w:t>
            </w:r>
            <w:r w:rsidR="00A67926" w:rsidRPr="006F3217">
              <w:rPr>
                <w:rFonts w:asciiTheme="minorHAnsi" w:hAnsiTheme="minorHAnsi" w:cstheme="minorHAnsi"/>
                <w:b/>
                <w:bCs/>
                <w:noProof/>
                <w:sz w:val="22"/>
                <w:szCs w:val="22"/>
                <w:lang w:eastAsia="en-US"/>
              </w:rPr>
              <w:t>selection criteri</w:t>
            </w:r>
            <w:r w:rsidR="0003026D">
              <w:rPr>
                <w:rFonts w:asciiTheme="minorHAnsi" w:hAnsiTheme="minorHAnsi" w:cstheme="minorHAnsi"/>
                <w:b/>
                <w:bCs/>
                <w:noProof/>
                <w:sz w:val="22"/>
                <w:szCs w:val="22"/>
                <w:lang w:eastAsia="en-US"/>
              </w:rPr>
              <w:t>a T1, T2, T3)</w:t>
            </w:r>
            <w:r w:rsidR="00852027" w:rsidRPr="006F3217">
              <w:rPr>
                <w:rFonts w:asciiTheme="minorHAnsi" w:hAnsiTheme="minorHAnsi" w:cstheme="minorHAnsi"/>
                <w:noProof/>
                <w:sz w:val="22"/>
                <w:szCs w:val="22"/>
              </w:rPr>
              <w:t>;</w:t>
            </w:r>
          </w:p>
        </w:tc>
        <w:tc>
          <w:tcPr>
            <w:tcW w:w="329" w:type="pct"/>
            <w:tcBorders>
              <w:top w:val="single" w:sz="4" w:space="0" w:color="auto"/>
              <w:left w:val="single" w:sz="4" w:space="0" w:color="auto"/>
              <w:bottom w:val="single" w:sz="4" w:space="0" w:color="auto"/>
              <w:right w:val="single" w:sz="4" w:space="0" w:color="auto"/>
            </w:tcBorders>
          </w:tcPr>
          <w:p w14:paraId="44DBC6F3" w14:textId="2E6BB3D8" w:rsidR="00617D77" w:rsidRPr="006F3217" w:rsidRDefault="00617D77"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tcBorders>
              <w:top w:val="single" w:sz="4" w:space="0" w:color="auto"/>
              <w:left w:val="single" w:sz="4" w:space="0" w:color="auto"/>
              <w:bottom w:val="single" w:sz="4" w:space="0" w:color="auto"/>
              <w:right w:val="single" w:sz="4" w:space="0" w:color="auto"/>
            </w:tcBorders>
          </w:tcPr>
          <w:p w14:paraId="3E6C30D8" w14:textId="74DF314B" w:rsidR="00617D77" w:rsidRPr="006F3217" w:rsidRDefault="00617D77"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tcBorders>
              <w:top w:val="single" w:sz="4" w:space="0" w:color="auto"/>
              <w:left w:val="single" w:sz="4" w:space="0" w:color="auto"/>
              <w:bottom w:val="single" w:sz="4" w:space="0" w:color="auto"/>
              <w:right w:val="single" w:sz="4" w:space="0" w:color="auto"/>
            </w:tcBorders>
          </w:tcPr>
          <w:p w14:paraId="579A9CC5" w14:textId="3173038E" w:rsidR="00617D77" w:rsidRPr="006F3217" w:rsidRDefault="00617D77"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780CBB" w:rsidRPr="006F3217" w14:paraId="3FF65365" w14:textId="4BA1337D" w:rsidTr="4E832452">
        <w:tc>
          <w:tcPr>
            <w:tcW w:w="5000" w:type="pct"/>
            <w:gridSpan w:val="4"/>
            <w:tcBorders>
              <w:top w:val="single" w:sz="4" w:space="0" w:color="auto"/>
              <w:left w:val="single" w:sz="4" w:space="0" w:color="auto"/>
              <w:bottom w:val="single" w:sz="4" w:space="0" w:color="auto"/>
              <w:right w:val="single" w:sz="4" w:space="0" w:color="auto"/>
            </w:tcBorders>
          </w:tcPr>
          <w:p w14:paraId="3F1946AF" w14:textId="4A19F1DD" w:rsidR="00780CBB" w:rsidRPr="006F3217" w:rsidRDefault="00780CBB" w:rsidP="006F3217">
            <w:pPr>
              <w:spacing w:before="40" w:after="40" w:line="276" w:lineRule="auto"/>
              <w:jc w:val="center"/>
              <w:rPr>
                <w:rFonts w:asciiTheme="minorHAnsi" w:hAnsiTheme="minorHAnsi" w:cstheme="minorHAnsi"/>
                <w:b/>
                <w:smallCaps/>
                <w:noProof/>
                <w:szCs w:val="22"/>
              </w:rPr>
            </w:pPr>
            <w:r w:rsidRPr="006F3217">
              <w:rPr>
                <w:rFonts w:asciiTheme="minorHAnsi" w:hAnsiTheme="minorHAnsi" w:cstheme="minorHAnsi"/>
                <w:b/>
                <w:smallCaps/>
                <w:noProof/>
                <w:szCs w:val="22"/>
              </w:rPr>
              <w:t>Selection criteria</w:t>
            </w:r>
            <w:r w:rsidR="00AF09DF" w:rsidRPr="006F3217">
              <w:rPr>
                <w:rFonts w:asciiTheme="minorHAnsi" w:hAnsiTheme="minorHAnsi" w:cstheme="minorHAnsi"/>
                <w:b/>
                <w:smallCaps/>
                <w:noProof/>
                <w:szCs w:val="22"/>
              </w:rPr>
              <w:t xml:space="preserve"> (II.</w:t>
            </w:r>
            <w:r w:rsidR="00C6236D" w:rsidRPr="006F3217">
              <w:rPr>
                <w:rFonts w:asciiTheme="minorHAnsi" w:hAnsiTheme="minorHAnsi" w:cstheme="minorHAnsi"/>
                <w:b/>
                <w:smallCaps/>
                <w:noProof/>
                <w:szCs w:val="22"/>
              </w:rPr>
              <w:t xml:space="preserve"> Individual</w:t>
            </w:r>
            <w:r w:rsidR="00AF09DF" w:rsidRPr="006F3217">
              <w:rPr>
                <w:rFonts w:asciiTheme="minorHAnsi" w:hAnsiTheme="minorHAnsi" w:cstheme="minorHAnsi"/>
                <w:b/>
                <w:smallCaps/>
                <w:noProof/>
                <w:szCs w:val="22"/>
              </w:rPr>
              <w:t>)</w:t>
            </w:r>
          </w:p>
          <w:p w14:paraId="5E781624" w14:textId="07BF2954" w:rsidR="00780CBB" w:rsidRPr="006F3217" w:rsidRDefault="00780CB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b/>
                <w:smallCaps/>
                <w:noProof/>
                <w:szCs w:val="22"/>
              </w:rPr>
              <w:t xml:space="preserve">(Note: To be filled </w:t>
            </w:r>
            <w:r w:rsidRPr="006F3217">
              <w:rPr>
                <w:rFonts w:asciiTheme="minorHAnsi" w:hAnsiTheme="minorHAnsi" w:cstheme="minorHAnsi"/>
                <w:b/>
                <w:smallCaps/>
                <w:noProof/>
                <w:szCs w:val="22"/>
                <w:u w:val="single"/>
              </w:rPr>
              <w:t xml:space="preserve">by each </w:t>
            </w:r>
            <w:r w:rsidR="008110F5" w:rsidRPr="006F3217">
              <w:rPr>
                <w:rFonts w:asciiTheme="minorHAnsi" w:hAnsiTheme="minorHAnsi" w:cstheme="minorHAnsi"/>
                <w:b/>
                <w:smallCaps/>
                <w:noProof/>
                <w:szCs w:val="22"/>
                <w:u w:val="single"/>
              </w:rPr>
              <w:t>Participant</w:t>
            </w:r>
            <w:r w:rsidRPr="006F3217">
              <w:rPr>
                <w:rFonts w:asciiTheme="minorHAnsi" w:hAnsiTheme="minorHAnsi" w:cstheme="minorHAnsi"/>
                <w:b/>
                <w:smallCaps/>
                <w:noProof/>
                <w:szCs w:val="22"/>
                <w:u w:val="single"/>
              </w:rPr>
              <w:t xml:space="preserve"> individually</w:t>
            </w:r>
            <w:r w:rsidR="00C07A7B" w:rsidRPr="006F3217">
              <w:rPr>
                <w:rFonts w:asciiTheme="minorHAnsi" w:hAnsiTheme="minorHAnsi" w:cstheme="minorHAnsi"/>
                <w:b/>
                <w:smallCaps/>
                <w:noProof/>
                <w:szCs w:val="22"/>
              </w:rPr>
              <w:t>, including the Prime or the Consortium Leader</w:t>
            </w:r>
            <w:r w:rsidRPr="006F3217">
              <w:rPr>
                <w:rFonts w:asciiTheme="minorHAnsi" w:hAnsiTheme="minorHAnsi" w:cstheme="minorHAnsi"/>
                <w:b/>
                <w:smallCaps/>
                <w:noProof/>
                <w:szCs w:val="22"/>
              </w:rPr>
              <w:t>)</w:t>
            </w:r>
          </w:p>
        </w:tc>
      </w:tr>
      <w:tr w:rsidR="00780CBB" w:rsidRPr="006F3217" w14:paraId="5596D148" w14:textId="015DDF87" w:rsidTr="4E832452">
        <w:tc>
          <w:tcPr>
            <w:tcW w:w="3944" w:type="pct"/>
            <w:tcBorders>
              <w:top w:val="single" w:sz="4" w:space="0" w:color="auto"/>
              <w:left w:val="single" w:sz="4" w:space="0" w:color="auto"/>
              <w:bottom w:val="single" w:sz="4" w:space="0" w:color="auto"/>
              <w:right w:val="single" w:sz="4" w:space="0" w:color="auto"/>
            </w:tcBorders>
            <w:hideMark/>
          </w:tcPr>
          <w:p w14:paraId="5596D145" w14:textId="25D445B3" w:rsidR="00780CBB" w:rsidRPr="006F3217" w:rsidRDefault="00780CBB" w:rsidP="006F3217">
            <w:pPr>
              <w:spacing w:line="276" w:lineRule="auto"/>
              <w:outlineLvl w:val="0"/>
              <w:rPr>
                <w:rFonts w:asciiTheme="minorHAnsi" w:hAnsiTheme="minorHAnsi" w:cstheme="minorHAnsi"/>
                <w:noProof/>
                <w:szCs w:val="22"/>
              </w:rPr>
            </w:pPr>
            <w:r w:rsidRPr="006F3217">
              <w:rPr>
                <w:rFonts w:asciiTheme="minorHAnsi" w:hAnsiTheme="minorHAnsi" w:cstheme="minorHAnsi"/>
                <w:i/>
                <w:iCs/>
                <w:noProof/>
                <w:szCs w:val="22"/>
              </w:rPr>
              <w:t>With</w:t>
            </w:r>
            <w:r w:rsidRPr="006F3217">
              <w:rPr>
                <w:rFonts w:asciiTheme="minorHAnsi" w:hAnsiTheme="minorHAnsi" w:cstheme="minorHAnsi"/>
                <w:noProof/>
                <w:szCs w:val="22"/>
              </w:rPr>
              <w:t xml:space="preserve"> </w:t>
            </w:r>
            <w:r w:rsidRPr="006F3217">
              <w:rPr>
                <w:rFonts w:asciiTheme="minorHAnsi" w:hAnsiTheme="minorHAnsi" w:cstheme="minorHAnsi"/>
                <w:i/>
                <w:iCs/>
                <w:noProof/>
                <w:szCs w:val="22"/>
              </w:rPr>
              <w:t xml:space="preserve">regard to the selection criteria applicable </w:t>
            </w:r>
            <w:r w:rsidRPr="006F3217">
              <w:rPr>
                <w:rFonts w:asciiTheme="minorHAnsi" w:hAnsiTheme="minorHAnsi" w:cstheme="minorHAnsi"/>
                <w:b/>
                <w:bCs/>
                <w:i/>
                <w:iCs/>
                <w:noProof/>
                <w:szCs w:val="22"/>
              </w:rPr>
              <w:t>individually</w:t>
            </w:r>
            <w:r w:rsidRPr="006F3217">
              <w:rPr>
                <w:rFonts w:asciiTheme="minorHAnsi" w:hAnsiTheme="minorHAnsi" w:cstheme="minorHAnsi"/>
                <w:i/>
                <w:iCs/>
                <w:noProof/>
                <w:szCs w:val="22"/>
              </w:rPr>
              <w:t xml:space="preserve"> </w:t>
            </w:r>
            <w:r w:rsidRPr="006F3217">
              <w:rPr>
                <w:rFonts w:asciiTheme="minorHAnsi" w:hAnsiTheme="minorHAnsi" w:cstheme="minorHAnsi"/>
                <w:noProof/>
                <w:szCs w:val="22"/>
              </w:rPr>
              <w:t xml:space="preserve">as specified in Section </w:t>
            </w:r>
            <w:r w:rsidR="00B10AE0">
              <w:rPr>
                <w:rFonts w:asciiTheme="minorHAnsi" w:hAnsiTheme="minorHAnsi" w:cstheme="minorHAnsi"/>
                <w:noProof/>
                <w:szCs w:val="22"/>
                <w:lang w:eastAsia="en-US"/>
              </w:rPr>
              <w:t>10.1</w:t>
            </w:r>
            <w:r w:rsidRPr="006F3217">
              <w:rPr>
                <w:rFonts w:asciiTheme="minorHAnsi" w:hAnsiTheme="minorHAnsi" w:cstheme="minorHAnsi"/>
                <w:noProof/>
                <w:szCs w:val="22"/>
              </w:rPr>
              <w:t xml:space="preserve"> of the Tender Specifications, the </w:t>
            </w:r>
            <w:r w:rsidR="00E05D18" w:rsidRPr="006F3217">
              <w:rPr>
                <w:rFonts w:asciiTheme="minorHAnsi" w:hAnsiTheme="minorHAnsi" w:cstheme="minorHAnsi"/>
                <w:noProof/>
                <w:szCs w:val="22"/>
              </w:rPr>
              <w:t>Participant</w:t>
            </w:r>
            <w:r w:rsidRPr="006F3217">
              <w:rPr>
                <w:rFonts w:asciiTheme="minorHAnsi" w:hAnsiTheme="minorHAnsi" w:cstheme="minorHAnsi"/>
                <w:noProof/>
                <w:szCs w:val="22"/>
              </w:rPr>
              <w:t xml:space="preserve"> (individual assessment for any entity participating </w:t>
            </w:r>
            <w:r w:rsidR="00C07A7B" w:rsidRPr="006F3217">
              <w:rPr>
                <w:rFonts w:asciiTheme="minorHAnsi" w:hAnsiTheme="minorHAnsi" w:cstheme="minorHAnsi"/>
                <w:noProof/>
                <w:szCs w:val="22"/>
              </w:rPr>
              <w:t>in the procurement</w:t>
            </w:r>
            <w:r w:rsidRPr="006F3217">
              <w:rPr>
                <w:rFonts w:asciiTheme="minorHAnsi" w:hAnsiTheme="minorHAnsi" w:cstheme="minorHAnsi"/>
                <w:noProof/>
                <w:szCs w:val="22"/>
              </w:rPr>
              <w:t>) declares, that it:</w:t>
            </w:r>
          </w:p>
        </w:tc>
        <w:tc>
          <w:tcPr>
            <w:tcW w:w="329" w:type="pct"/>
            <w:tcBorders>
              <w:top w:val="single" w:sz="4" w:space="0" w:color="auto"/>
              <w:left w:val="single" w:sz="4" w:space="0" w:color="auto"/>
              <w:bottom w:val="single" w:sz="4" w:space="0" w:color="auto"/>
              <w:right w:val="single" w:sz="4" w:space="0" w:color="auto"/>
            </w:tcBorders>
          </w:tcPr>
          <w:p w14:paraId="67D75F1B" w14:textId="2B85AE4E" w:rsidR="00780CBB" w:rsidRPr="006F3217" w:rsidRDefault="00780CB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365" w:type="pct"/>
            <w:tcBorders>
              <w:top w:val="single" w:sz="4" w:space="0" w:color="auto"/>
              <w:left w:val="single" w:sz="4" w:space="0" w:color="auto"/>
              <w:bottom w:val="single" w:sz="4" w:space="0" w:color="auto"/>
              <w:right w:val="single" w:sz="4" w:space="0" w:color="auto"/>
            </w:tcBorders>
          </w:tcPr>
          <w:p w14:paraId="4C68760F" w14:textId="4375B798" w:rsidR="00780CBB" w:rsidRPr="006F3217" w:rsidRDefault="00780CB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c>
          <w:tcPr>
            <w:tcW w:w="362" w:type="pct"/>
            <w:tcBorders>
              <w:top w:val="single" w:sz="4" w:space="0" w:color="auto"/>
              <w:left w:val="single" w:sz="4" w:space="0" w:color="auto"/>
              <w:bottom w:val="single" w:sz="4" w:space="0" w:color="auto"/>
              <w:right w:val="single" w:sz="4" w:space="0" w:color="auto"/>
            </w:tcBorders>
          </w:tcPr>
          <w:p w14:paraId="5517868C" w14:textId="289F466F" w:rsidR="00780CBB" w:rsidRPr="006F3217" w:rsidRDefault="00780CB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N/A</w:t>
            </w:r>
          </w:p>
        </w:tc>
      </w:tr>
      <w:tr w:rsidR="00DC3A9F" w:rsidRPr="006F3217" w14:paraId="7190ECD3" w14:textId="038CA073" w:rsidTr="4E832452">
        <w:tc>
          <w:tcPr>
            <w:tcW w:w="3944" w:type="pct"/>
            <w:tcBorders>
              <w:top w:val="single" w:sz="4" w:space="0" w:color="auto"/>
              <w:left w:val="single" w:sz="4" w:space="0" w:color="auto"/>
              <w:bottom w:val="single" w:sz="4" w:space="0" w:color="auto"/>
              <w:right w:val="single" w:sz="4" w:space="0" w:color="auto"/>
            </w:tcBorders>
          </w:tcPr>
          <w:p w14:paraId="48D412AF" w14:textId="5DA6B5F8" w:rsidR="00DC3A9F" w:rsidRPr="006F3217" w:rsidRDefault="00303EBB" w:rsidP="006F3217">
            <w:pPr>
              <w:pStyle w:val="ListParagraph"/>
              <w:numPr>
                <w:ilvl w:val="0"/>
                <w:numId w:val="8"/>
              </w:numPr>
              <w:spacing w:line="276" w:lineRule="auto"/>
              <w:jc w:val="both"/>
              <w:outlineLvl w:val="0"/>
              <w:rPr>
                <w:rFonts w:asciiTheme="minorHAnsi" w:hAnsiTheme="minorHAnsi" w:cstheme="minorHAnsi"/>
                <w:i/>
                <w:iCs/>
                <w:noProof/>
                <w:sz w:val="22"/>
                <w:szCs w:val="22"/>
              </w:rPr>
            </w:pPr>
            <w:r w:rsidRPr="006F3217">
              <w:rPr>
                <w:rFonts w:asciiTheme="minorHAnsi" w:hAnsiTheme="minorHAnsi" w:cstheme="minorHAnsi"/>
                <w:noProof/>
                <w:sz w:val="22"/>
                <w:szCs w:val="22"/>
                <w:lang w:eastAsia="en-US"/>
              </w:rPr>
              <w:t>fulfills the (</w:t>
            </w:r>
            <w:r w:rsidRPr="006F3217">
              <w:rPr>
                <w:rFonts w:asciiTheme="minorHAnsi" w:hAnsiTheme="minorHAnsi" w:cstheme="minorHAnsi"/>
                <w:noProof/>
                <w:sz w:val="22"/>
                <w:szCs w:val="22"/>
                <w:u w:val="single"/>
                <w:lang w:eastAsia="en-US"/>
              </w:rPr>
              <w:t>individually</w:t>
            </w:r>
            <w:r w:rsidRPr="006F3217">
              <w:rPr>
                <w:rFonts w:asciiTheme="minorHAnsi" w:hAnsiTheme="minorHAnsi" w:cstheme="minorHAnsi"/>
                <w:noProof/>
                <w:sz w:val="22"/>
                <w:szCs w:val="22"/>
                <w:lang w:eastAsia="en-US"/>
              </w:rPr>
              <w:t>) applicable</w:t>
            </w:r>
            <w:r w:rsidR="005A7286" w:rsidRPr="006F3217">
              <w:rPr>
                <w:rFonts w:asciiTheme="minorHAnsi" w:hAnsiTheme="minorHAnsi" w:cstheme="minorHAnsi"/>
                <w:noProof/>
                <w:sz w:val="22"/>
                <w:szCs w:val="22"/>
                <w:lang w:eastAsia="en-US"/>
              </w:rPr>
              <w:t xml:space="preserve"> legal and regulatory capacity </w:t>
            </w:r>
            <w:r w:rsidRPr="006F3217">
              <w:rPr>
                <w:rFonts w:asciiTheme="minorHAnsi" w:hAnsiTheme="minorHAnsi" w:cstheme="minorHAnsi"/>
                <w:noProof/>
                <w:sz w:val="22"/>
                <w:szCs w:val="22"/>
                <w:lang w:eastAsia="en-US"/>
              </w:rPr>
              <w:t>criteria</w:t>
            </w:r>
            <w:r w:rsidR="005A7286" w:rsidRPr="006F3217">
              <w:rPr>
                <w:rFonts w:asciiTheme="minorHAnsi" w:hAnsiTheme="minorHAnsi" w:cstheme="minorHAnsi"/>
                <w:sz w:val="22"/>
                <w:szCs w:val="22"/>
              </w:rPr>
              <w:t xml:space="preserve"> </w:t>
            </w:r>
            <w:r w:rsidRPr="006F3217">
              <w:rPr>
                <w:rFonts w:asciiTheme="minorHAnsi" w:hAnsiTheme="minorHAnsi" w:cstheme="minorHAnsi"/>
                <w:noProof/>
                <w:sz w:val="22"/>
                <w:szCs w:val="22"/>
                <w:lang w:eastAsia="en-US"/>
              </w:rPr>
              <w:t>indicated</w:t>
            </w:r>
            <w:r w:rsidR="005A7286" w:rsidRPr="006F3217">
              <w:rPr>
                <w:rFonts w:asciiTheme="minorHAnsi" w:hAnsiTheme="minorHAnsi" w:cstheme="minorHAnsi"/>
                <w:noProof/>
                <w:sz w:val="22"/>
                <w:szCs w:val="22"/>
                <w:lang w:eastAsia="en-US"/>
              </w:rPr>
              <w:t xml:space="preserve"> in Section</w:t>
            </w:r>
            <w:r w:rsidR="00B10AE0">
              <w:rPr>
                <w:rFonts w:asciiTheme="minorHAnsi" w:hAnsiTheme="minorHAnsi" w:cstheme="minorHAnsi"/>
                <w:noProof/>
                <w:sz w:val="22"/>
                <w:szCs w:val="22"/>
                <w:lang w:eastAsia="en-US"/>
              </w:rPr>
              <w:t>s 10.1.1 and 10.1.2</w:t>
            </w:r>
            <w:r w:rsidR="005A7286" w:rsidRPr="006F3217">
              <w:rPr>
                <w:rFonts w:asciiTheme="minorHAnsi" w:hAnsiTheme="minorHAnsi" w:cstheme="minorHAnsi"/>
                <w:noProof/>
                <w:sz w:val="22"/>
                <w:szCs w:val="22"/>
                <w:lang w:eastAsia="en-US"/>
              </w:rPr>
              <w:t xml:space="preserve"> of the tender specifications </w:t>
            </w:r>
            <w:r w:rsidRPr="006F3217">
              <w:rPr>
                <w:rFonts w:asciiTheme="minorHAnsi" w:hAnsiTheme="minorHAnsi" w:cstheme="minorHAnsi"/>
                <w:noProof/>
                <w:sz w:val="22"/>
                <w:szCs w:val="22"/>
                <w:lang w:eastAsia="en-US"/>
              </w:rPr>
              <w:t>(</w:t>
            </w:r>
            <w:r w:rsidR="00904D5A" w:rsidRPr="006F3217">
              <w:rPr>
                <w:rFonts w:asciiTheme="minorHAnsi" w:hAnsiTheme="minorHAnsi" w:cstheme="minorHAnsi"/>
                <w:b/>
                <w:bCs/>
                <w:noProof/>
                <w:sz w:val="22"/>
                <w:szCs w:val="22"/>
                <w:lang w:eastAsia="en-US"/>
              </w:rPr>
              <w:t>selection criteria</w:t>
            </w:r>
            <w:r w:rsidR="00AA1770">
              <w:rPr>
                <w:rFonts w:asciiTheme="minorHAnsi" w:hAnsiTheme="minorHAnsi" w:cstheme="minorHAnsi"/>
                <w:b/>
                <w:bCs/>
                <w:noProof/>
                <w:sz w:val="22"/>
                <w:szCs w:val="22"/>
                <w:lang w:eastAsia="en-US"/>
              </w:rPr>
              <w:t xml:space="preserve"> </w:t>
            </w:r>
            <w:r w:rsidR="00D61FC3" w:rsidRPr="00AA1770">
              <w:rPr>
                <w:rFonts w:asciiTheme="minorHAnsi" w:hAnsiTheme="minorHAnsi" w:cstheme="minorHAnsi"/>
                <w:b/>
                <w:bCs/>
                <w:noProof/>
                <w:sz w:val="22"/>
                <w:szCs w:val="22"/>
                <w:lang w:eastAsia="en-US"/>
              </w:rPr>
              <w:t>L1 and L2</w:t>
            </w:r>
            <w:r w:rsidRPr="006F3217">
              <w:rPr>
                <w:rFonts w:asciiTheme="minorHAnsi" w:hAnsiTheme="minorHAnsi" w:cstheme="minorHAnsi"/>
                <w:noProof/>
                <w:sz w:val="22"/>
                <w:szCs w:val="22"/>
                <w:lang w:eastAsia="en-US"/>
              </w:rPr>
              <w:t>)</w:t>
            </w:r>
            <w:r w:rsidR="005A7286" w:rsidRPr="006F3217">
              <w:rPr>
                <w:rFonts w:asciiTheme="minorHAnsi" w:hAnsiTheme="minorHAnsi" w:cstheme="minorHAnsi"/>
                <w:noProof/>
                <w:sz w:val="22"/>
                <w:szCs w:val="22"/>
                <w:lang w:eastAsia="en-US"/>
              </w:rPr>
              <w:t>;</w:t>
            </w:r>
          </w:p>
        </w:tc>
        <w:tc>
          <w:tcPr>
            <w:tcW w:w="329" w:type="pct"/>
            <w:tcBorders>
              <w:top w:val="single" w:sz="4" w:space="0" w:color="auto"/>
              <w:left w:val="single" w:sz="4" w:space="0" w:color="auto"/>
              <w:bottom w:val="single" w:sz="4" w:space="0" w:color="auto"/>
              <w:right w:val="single" w:sz="4" w:space="0" w:color="auto"/>
            </w:tcBorders>
          </w:tcPr>
          <w:p w14:paraId="310822DD" w14:textId="390B64BE" w:rsidR="00DC3A9F" w:rsidRPr="006F3217" w:rsidRDefault="00DC3A9F"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tcBorders>
              <w:top w:val="single" w:sz="4" w:space="0" w:color="auto"/>
              <w:left w:val="single" w:sz="4" w:space="0" w:color="auto"/>
              <w:bottom w:val="single" w:sz="4" w:space="0" w:color="auto"/>
              <w:right w:val="single" w:sz="4" w:space="0" w:color="auto"/>
            </w:tcBorders>
          </w:tcPr>
          <w:p w14:paraId="202E3761" w14:textId="62ED7075" w:rsidR="00DC3A9F" w:rsidRPr="006F3217" w:rsidRDefault="00DC3A9F"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tcBorders>
              <w:top w:val="single" w:sz="4" w:space="0" w:color="auto"/>
              <w:left w:val="single" w:sz="4" w:space="0" w:color="auto"/>
              <w:bottom w:val="single" w:sz="4" w:space="0" w:color="auto"/>
              <w:right w:val="single" w:sz="4" w:space="0" w:color="auto"/>
            </w:tcBorders>
          </w:tcPr>
          <w:p w14:paraId="0ADD945A" w14:textId="4A002B5E" w:rsidR="00DC3A9F" w:rsidRPr="006F3217" w:rsidRDefault="00DC3A9F" w:rsidP="006F3217">
            <w:pPr>
              <w:spacing w:before="240" w:after="120" w:line="276" w:lineRule="auto"/>
              <w:rPr>
                <w:rFonts w:asciiTheme="minorHAnsi" w:hAnsiTheme="minorHAnsi" w:cstheme="minorHAnsi"/>
                <w:noProof/>
                <w:szCs w:val="22"/>
              </w:rPr>
            </w:pPr>
          </w:p>
        </w:tc>
      </w:tr>
      <w:tr w:rsidR="00AF09DF" w:rsidRPr="006F3217" w14:paraId="527B73FB" w14:textId="77777777" w:rsidTr="4E832452">
        <w:tc>
          <w:tcPr>
            <w:tcW w:w="5000" w:type="pct"/>
            <w:gridSpan w:val="4"/>
            <w:tcBorders>
              <w:top w:val="single" w:sz="4" w:space="0" w:color="auto"/>
              <w:left w:val="single" w:sz="4" w:space="0" w:color="auto"/>
              <w:bottom w:val="single" w:sz="4" w:space="0" w:color="auto"/>
              <w:right w:val="single" w:sz="4" w:space="0" w:color="auto"/>
            </w:tcBorders>
          </w:tcPr>
          <w:p w14:paraId="3093BB9F" w14:textId="7EBB7591" w:rsidR="00AF09DF" w:rsidRPr="006F3217" w:rsidRDefault="00AF09DF" w:rsidP="4E832452">
            <w:pPr>
              <w:spacing w:before="40" w:after="40" w:line="276" w:lineRule="auto"/>
              <w:jc w:val="center"/>
              <w:rPr>
                <w:rFonts w:asciiTheme="minorHAnsi" w:hAnsiTheme="minorHAnsi" w:cstheme="minorBidi"/>
                <w:b/>
                <w:bCs/>
                <w:smallCaps/>
                <w:noProof/>
              </w:rPr>
            </w:pPr>
            <w:r w:rsidRPr="4E832452">
              <w:rPr>
                <w:rFonts w:asciiTheme="minorHAnsi" w:hAnsiTheme="minorHAnsi" w:cstheme="minorBidi"/>
                <w:b/>
                <w:bCs/>
                <w:smallCaps/>
                <w:noProof/>
              </w:rPr>
              <w:t>Selection criteria (II.</w:t>
            </w:r>
            <w:r w:rsidR="00C6236D" w:rsidRPr="4E832452">
              <w:rPr>
                <w:rFonts w:asciiTheme="minorHAnsi" w:hAnsiTheme="minorHAnsi" w:cstheme="minorBidi"/>
                <w:b/>
                <w:bCs/>
                <w:smallCaps/>
                <w:noProof/>
              </w:rPr>
              <w:t xml:space="preserve"> Security requirements</w:t>
            </w:r>
            <w:r w:rsidR="00A928C1" w:rsidRPr="4E832452">
              <w:rPr>
                <w:rFonts w:asciiTheme="minorHAnsi" w:hAnsiTheme="minorHAnsi" w:cstheme="minorBidi"/>
                <w:b/>
                <w:bCs/>
                <w:smallCaps/>
                <w:noProof/>
              </w:rPr>
              <w:t xml:space="preserve"> </w:t>
            </w:r>
            <w:r w:rsidR="005C52FC">
              <w:rPr>
                <w:rFonts w:asciiTheme="minorHAnsi" w:hAnsiTheme="minorHAnsi" w:cstheme="minorBidi"/>
                <w:b/>
                <w:bCs/>
                <w:smallCaps/>
                <w:noProof/>
              </w:rPr>
              <w:t xml:space="preserve">- </w:t>
            </w:r>
            <w:r w:rsidR="00D61FC3" w:rsidRPr="000F1AE3">
              <w:rPr>
                <w:rFonts w:asciiTheme="minorHAnsi" w:hAnsiTheme="minorHAnsi" w:cstheme="minorBidi"/>
                <w:b/>
                <w:bCs/>
                <w:smallCaps/>
                <w:noProof/>
                <w:u w:val="single"/>
              </w:rPr>
              <w:t>APPLICABLE ONLY TO LOT 2</w:t>
            </w:r>
            <w:r w:rsidR="6E6EFC35" w:rsidRPr="4E832452">
              <w:rPr>
                <w:rFonts w:asciiTheme="minorHAnsi" w:hAnsiTheme="minorHAnsi" w:cstheme="minorBidi"/>
                <w:b/>
                <w:bCs/>
                <w:smallCaps/>
                <w:noProof/>
              </w:rPr>
              <w:t>)</w:t>
            </w:r>
            <w:r w:rsidR="00A928C1" w:rsidRPr="4E832452">
              <w:rPr>
                <w:rFonts w:asciiTheme="minorHAnsi" w:hAnsiTheme="minorHAnsi" w:cstheme="minorBidi"/>
                <w:b/>
                <w:bCs/>
                <w:smallCaps/>
                <w:noProof/>
              </w:rPr>
              <w:t xml:space="preserve"> </w:t>
            </w:r>
          </w:p>
          <w:p w14:paraId="6F5CB43D" w14:textId="2E9182C0" w:rsidR="00AF09DF" w:rsidRPr="006F3217" w:rsidRDefault="00AF09DF" w:rsidP="006F3217">
            <w:pPr>
              <w:spacing w:before="240" w:after="120" w:line="276" w:lineRule="auto"/>
              <w:rPr>
                <w:rFonts w:asciiTheme="minorHAnsi" w:hAnsiTheme="minorHAnsi" w:cstheme="minorHAnsi"/>
                <w:noProof/>
                <w:szCs w:val="22"/>
              </w:rPr>
            </w:pPr>
            <w:r w:rsidRPr="006F3217">
              <w:rPr>
                <w:rFonts w:asciiTheme="minorHAnsi" w:hAnsiTheme="minorHAnsi" w:cstheme="minorHAnsi"/>
                <w:b/>
                <w:smallCaps/>
                <w:noProof/>
                <w:szCs w:val="22"/>
              </w:rPr>
              <w:t xml:space="preserve">(Note: To be filled </w:t>
            </w:r>
            <w:r w:rsidRPr="006F3217">
              <w:rPr>
                <w:rFonts w:asciiTheme="minorHAnsi" w:hAnsiTheme="minorHAnsi" w:cstheme="minorHAnsi"/>
                <w:b/>
                <w:smallCaps/>
                <w:noProof/>
                <w:szCs w:val="22"/>
                <w:u w:val="single"/>
              </w:rPr>
              <w:t>by each Participant individually</w:t>
            </w:r>
            <w:r w:rsidRPr="006F3217">
              <w:rPr>
                <w:rFonts w:asciiTheme="minorHAnsi" w:hAnsiTheme="minorHAnsi" w:cstheme="minorHAnsi"/>
                <w:b/>
                <w:smallCaps/>
                <w:noProof/>
                <w:szCs w:val="22"/>
              </w:rPr>
              <w:t>, including the Prime or the Consortium Leader)</w:t>
            </w:r>
          </w:p>
        </w:tc>
      </w:tr>
      <w:tr w:rsidR="00C60BD8" w:rsidRPr="006F3217" w14:paraId="79009E37" w14:textId="77777777" w:rsidTr="4E832452">
        <w:tc>
          <w:tcPr>
            <w:tcW w:w="3944" w:type="pct"/>
            <w:tcBorders>
              <w:top w:val="single" w:sz="4" w:space="0" w:color="auto"/>
              <w:left w:val="single" w:sz="4" w:space="0" w:color="auto"/>
              <w:bottom w:val="single" w:sz="4" w:space="0" w:color="auto"/>
              <w:right w:val="single" w:sz="4" w:space="0" w:color="auto"/>
            </w:tcBorders>
          </w:tcPr>
          <w:p w14:paraId="0143C339" w14:textId="06C9DAC0" w:rsidR="00C60BD8" w:rsidRPr="006F3217" w:rsidRDefault="00C60BD8" w:rsidP="006F3217">
            <w:pPr>
              <w:spacing w:before="40" w:after="40" w:line="276" w:lineRule="auto"/>
              <w:rPr>
                <w:rFonts w:asciiTheme="minorHAnsi" w:hAnsiTheme="minorHAnsi" w:cstheme="minorHAnsi"/>
                <w:b/>
                <w:smallCaps/>
                <w:noProof/>
                <w:szCs w:val="22"/>
              </w:rPr>
            </w:pPr>
            <w:r w:rsidRPr="006F3217">
              <w:rPr>
                <w:rFonts w:asciiTheme="minorHAnsi" w:hAnsiTheme="minorHAnsi" w:cstheme="minorHAnsi"/>
                <w:i/>
                <w:iCs/>
                <w:noProof/>
                <w:szCs w:val="22"/>
              </w:rPr>
              <w:t>With</w:t>
            </w:r>
            <w:r w:rsidRPr="006F3217">
              <w:rPr>
                <w:rFonts w:asciiTheme="minorHAnsi" w:hAnsiTheme="minorHAnsi" w:cstheme="minorHAnsi"/>
                <w:noProof/>
                <w:szCs w:val="22"/>
              </w:rPr>
              <w:t xml:space="preserve"> </w:t>
            </w:r>
            <w:r w:rsidRPr="006F3217">
              <w:rPr>
                <w:rFonts w:asciiTheme="minorHAnsi" w:hAnsiTheme="minorHAnsi" w:cstheme="minorHAnsi"/>
                <w:i/>
                <w:iCs/>
                <w:noProof/>
                <w:szCs w:val="22"/>
              </w:rPr>
              <w:t xml:space="preserve">regard to the selection criteria on security requirements applicable </w:t>
            </w:r>
            <w:r w:rsidRPr="006F3217">
              <w:rPr>
                <w:rFonts w:asciiTheme="minorHAnsi" w:hAnsiTheme="minorHAnsi" w:cstheme="minorHAnsi"/>
                <w:b/>
                <w:bCs/>
                <w:i/>
                <w:iCs/>
                <w:noProof/>
                <w:szCs w:val="22"/>
              </w:rPr>
              <w:t>individually</w:t>
            </w:r>
            <w:r w:rsidRPr="006F3217">
              <w:rPr>
                <w:rFonts w:asciiTheme="minorHAnsi" w:hAnsiTheme="minorHAnsi" w:cstheme="minorHAnsi"/>
                <w:i/>
                <w:iCs/>
                <w:noProof/>
                <w:szCs w:val="22"/>
              </w:rPr>
              <w:t xml:space="preserve"> </w:t>
            </w:r>
            <w:r w:rsidRPr="006F3217">
              <w:rPr>
                <w:rFonts w:asciiTheme="minorHAnsi" w:hAnsiTheme="minorHAnsi" w:cstheme="minorHAnsi"/>
                <w:noProof/>
                <w:szCs w:val="22"/>
              </w:rPr>
              <w:t xml:space="preserve">as specified in Section </w:t>
            </w:r>
            <w:r w:rsidR="00163C95">
              <w:rPr>
                <w:rFonts w:asciiTheme="minorHAnsi" w:hAnsiTheme="minorHAnsi" w:cstheme="minorHAnsi"/>
                <w:noProof/>
                <w:szCs w:val="22"/>
                <w:lang w:eastAsia="en-US"/>
              </w:rPr>
              <w:t>10.1.3</w:t>
            </w:r>
            <w:r w:rsidRPr="006F3217">
              <w:rPr>
                <w:rFonts w:asciiTheme="minorHAnsi" w:hAnsiTheme="minorHAnsi" w:cstheme="minorHAnsi"/>
                <w:noProof/>
                <w:szCs w:val="22"/>
              </w:rPr>
              <w:t xml:space="preserve"> of the Tender Specifications, the Participant (individual assessment for any entity participating in the procurement) declares, that it:</w:t>
            </w:r>
          </w:p>
        </w:tc>
        <w:tc>
          <w:tcPr>
            <w:tcW w:w="329" w:type="pct"/>
            <w:tcBorders>
              <w:top w:val="single" w:sz="4" w:space="0" w:color="auto"/>
              <w:left w:val="single" w:sz="4" w:space="0" w:color="auto"/>
              <w:bottom w:val="single" w:sz="4" w:space="0" w:color="auto"/>
              <w:right w:val="single" w:sz="4" w:space="0" w:color="auto"/>
            </w:tcBorders>
          </w:tcPr>
          <w:p w14:paraId="1FA517CF" w14:textId="4DCEBED8" w:rsidR="00C60BD8" w:rsidRPr="006F3217" w:rsidRDefault="00C60BD8" w:rsidP="006F3217">
            <w:pPr>
              <w:spacing w:before="40" w:after="40" w:line="276" w:lineRule="auto"/>
              <w:rPr>
                <w:rFonts w:asciiTheme="minorHAnsi" w:hAnsiTheme="minorHAnsi" w:cstheme="minorHAnsi"/>
                <w:b/>
                <w:smallCaps/>
                <w:noProof/>
                <w:szCs w:val="22"/>
              </w:rPr>
            </w:pPr>
            <w:r w:rsidRPr="006F3217">
              <w:rPr>
                <w:rFonts w:asciiTheme="minorHAnsi" w:hAnsiTheme="minorHAnsi" w:cstheme="minorHAnsi"/>
                <w:bCs/>
                <w:smallCaps/>
                <w:noProof/>
                <w:szCs w:val="22"/>
              </w:rPr>
              <w:t>YES</w:t>
            </w:r>
          </w:p>
        </w:tc>
        <w:tc>
          <w:tcPr>
            <w:tcW w:w="365" w:type="pct"/>
            <w:tcBorders>
              <w:top w:val="single" w:sz="4" w:space="0" w:color="auto"/>
              <w:left w:val="single" w:sz="4" w:space="0" w:color="auto"/>
              <w:bottom w:val="single" w:sz="4" w:space="0" w:color="auto"/>
              <w:right w:val="single" w:sz="4" w:space="0" w:color="auto"/>
            </w:tcBorders>
          </w:tcPr>
          <w:p w14:paraId="1B8F1939" w14:textId="0F7C340C" w:rsidR="00C60BD8" w:rsidRPr="006F3217" w:rsidRDefault="00C60BD8" w:rsidP="006F3217">
            <w:pPr>
              <w:spacing w:before="40" w:after="40" w:line="276" w:lineRule="auto"/>
              <w:rPr>
                <w:rFonts w:asciiTheme="minorHAnsi" w:hAnsiTheme="minorHAnsi" w:cstheme="minorHAnsi"/>
                <w:b/>
                <w:smallCaps/>
                <w:noProof/>
                <w:szCs w:val="22"/>
              </w:rPr>
            </w:pPr>
            <w:r w:rsidRPr="006F3217">
              <w:rPr>
                <w:rFonts w:asciiTheme="minorHAnsi" w:hAnsiTheme="minorHAnsi" w:cstheme="minorHAnsi"/>
                <w:bCs/>
                <w:smallCaps/>
                <w:noProof/>
                <w:szCs w:val="22"/>
              </w:rPr>
              <w:t>NO</w:t>
            </w:r>
          </w:p>
        </w:tc>
        <w:tc>
          <w:tcPr>
            <w:tcW w:w="362" w:type="pct"/>
            <w:tcBorders>
              <w:top w:val="single" w:sz="4" w:space="0" w:color="auto"/>
              <w:left w:val="single" w:sz="4" w:space="0" w:color="auto"/>
              <w:bottom w:val="single" w:sz="4" w:space="0" w:color="auto"/>
              <w:right w:val="single" w:sz="4" w:space="0" w:color="auto"/>
            </w:tcBorders>
          </w:tcPr>
          <w:p w14:paraId="6B8218DC" w14:textId="2AE56017" w:rsidR="00C60BD8" w:rsidRPr="006F3217" w:rsidRDefault="00C60BD8" w:rsidP="006F3217">
            <w:pPr>
              <w:spacing w:before="40" w:after="40" w:line="276" w:lineRule="auto"/>
              <w:rPr>
                <w:rFonts w:asciiTheme="minorHAnsi" w:hAnsiTheme="minorHAnsi" w:cstheme="minorHAnsi"/>
                <w:b/>
                <w:smallCaps/>
                <w:noProof/>
                <w:szCs w:val="22"/>
              </w:rPr>
            </w:pPr>
            <w:r w:rsidRPr="006F3217">
              <w:rPr>
                <w:rFonts w:asciiTheme="minorHAnsi" w:hAnsiTheme="minorHAnsi" w:cstheme="minorHAnsi"/>
                <w:noProof/>
                <w:szCs w:val="22"/>
              </w:rPr>
              <w:t>N/A</w:t>
            </w:r>
          </w:p>
        </w:tc>
      </w:tr>
      <w:tr w:rsidR="00C60BD8" w:rsidRPr="006F3217" w14:paraId="15CE2F3C" w14:textId="77777777" w:rsidTr="4E832452">
        <w:tc>
          <w:tcPr>
            <w:tcW w:w="3944" w:type="pct"/>
            <w:tcBorders>
              <w:top w:val="single" w:sz="4" w:space="0" w:color="auto"/>
              <w:left w:val="single" w:sz="4" w:space="0" w:color="auto"/>
              <w:bottom w:val="single" w:sz="4" w:space="0" w:color="auto"/>
              <w:right w:val="single" w:sz="4" w:space="0" w:color="auto"/>
            </w:tcBorders>
          </w:tcPr>
          <w:p w14:paraId="6F5943CB" w14:textId="750BCEF2" w:rsidR="00C60BD8" w:rsidRPr="006F3217" w:rsidRDefault="00C60BD8" w:rsidP="006F3217">
            <w:pPr>
              <w:pStyle w:val="ListParagraph"/>
              <w:numPr>
                <w:ilvl w:val="0"/>
                <w:numId w:val="11"/>
              </w:numPr>
              <w:spacing w:line="276" w:lineRule="auto"/>
              <w:jc w:val="both"/>
              <w:outlineLvl w:val="0"/>
              <w:rPr>
                <w:rFonts w:asciiTheme="minorHAnsi" w:hAnsiTheme="minorHAnsi" w:cstheme="minorHAnsi"/>
                <w:i/>
                <w:iCs/>
                <w:noProof/>
                <w:sz w:val="22"/>
                <w:szCs w:val="22"/>
              </w:rPr>
            </w:pPr>
            <w:r w:rsidRPr="006F3217">
              <w:rPr>
                <w:rFonts w:asciiTheme="minorHAnsi" w:hAnsiTheme="minorHAnsi" w:cstheme="minorHAnsi"/>
                <w:noProof/>
                <w:sz w:val="22"/>
                <w:szCs w:val="22"/>
                <w:lang w:eastAsia="ar-SA"/>
              </w:rPr>
              <w:t>will be involved in security sensitive activities;</w:t>
            </w:r>
          </w:p>
        </w:tc>
        <w:tc>
          <w:tcPr>
            <w:tcW w:w="329" w:type="pct"/>
            <w:tcBorders>
              <w:top w:val="single" w:sz="4" w:space="0" w:color="auto"/>
              <w:left w:val="single" w:sz="4" w:space="0" w:color="auto"/>
              <w:bottom w:val="single" w:sz="4" w:space="0" w:color="auto"/>
              <w:right w:val="single" w:sz="4" w:space="0" w:color="auto"/>
            </w:tcBorders>
          </w:tcPr>
          <w:p w14:paraId="4E8AAA26" w14:textId="0B1020E2" w:rsidR="00C60BD8" w:rsidRPr="006F3217" w:rsidRDefault="00C60BD8" w:rsidP="006F3217">
            <w:pPr>
              <w:spacing w:before="40" w:after="40" w:line="276" w:lineRule="auto"/>
              <w:rPr>
                <w:rFonts w:asciiTheme="minorHAnsi" w:hAnsiTheme="minorHAnsi" w:cstheme="minorHAnsi"/>
                <w:bCs/>
                <w:smallCaps/>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tcBorders>
              <w:top w:val="single" w:sz="4" w:space="0" w:color="auto"/>
              <w:left w:val="single" w:sz="4" w:space="0" w:color="auto"/>
              <w:bottom w:val="single" w:sz="4" w:space="0" w:color="auto"/>
              <w:right w:val="single" w:sz="4" w:space="0" w:color="auto"/>
            </w:tcBorders>
          </w:tcPr>
          <w:p w14:paraId="38AE40C2" w14:textId="37AA854A" w:rsidR="00C60BD8" w:rsidRPr="006F3217" w:rsidRDefault="00C60BD8" w:rsidP="006F3217">
            <w:pPr>
              <w:spacing w:before="40" w:after="40" w:line="276" w:lineRule="auto"/>
              <w:rPr>
                <w:rFonts w:asciiTheme="minorHAnsi" w:hAnsiTheme="minorHAnsi" w:cstheme="minorHAnsi"/>
                <w:bCs/>
                <w:smallCaps/>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tcBorders>
              <w:top w:val="single" w:sz="4" w:space="0" w:color="auto"/>
              <w:left w:val="single" w:sz="4" w:space="0" w:color="auto"/>
              <w:bottom w:val="single" w:sz="4" w:space="0" w:color="auto"/>
              <w:right w:val="single" w:sz="4" w:space="0" w:color="auto"/>
            </w:tcBorders>
          </w:tcPr>
          <w:p w14:paraId="0FF71ADC" w14:textId="77777777" w:rsidR="00C60BD8" w:rsidRPr="006F3217" w:rsidRDefault="00C60BD8" w:rsidP="006F3217">
            <w:pPr>
              <w:spacing w:before="40" w:after="40" w:line="276" w:lineRule="auto"/>
              <w:rPr>
                <w:rFonts w:asciiTheme="minorHAnsi" w:hAnsiTheme="minorHAnsi" w:cstheme="minorHAnsi"/>
                <w:noProof/>
                <w:szCs w:val="22"/>
              </w:rPr>
            </w:pPr>
          </w:p>
        </w:tc>
      </w:tr>
      <w:tr w:rsidR="009A62D6" w:rsidRPr="006F3217" w14:paraId="262021BC" w14:textId="77777777" w:rsidTr="4E832452">
        <w:tc>
          <w:tcPr>
            <w:tcW w:w="3944" w:type="pct"/>
            <w:tcBorders>
              <w:top w:val="single" w:sz="4" w:space="0" w:color="auto"/>
              <w:left w:val="single" w:sz="4" w:space="0" w:color="auto"/>
              <w:bottom w:val="single" w:sz="4" w:space="0" w:color="auto"/>
              <w:right w:val="single" w:sz="4" w:space="0" w:color="auto"/>
            </w:tcBorders>
          </w:tcPr>
          <w:p w14:paraId="7A597745" w14:textId="551B5363" w:rsidR="009A62D6" w:rsidRPr="006F3217" w:rsidRDefault="009A62D6" w:rsidP="006F3217">
            <w:pPr>
              <w:pStyle w:val="ListParagraph"/>
              <w:numPr>
                <w:ilvl w:val="0"/>
                <w:numId w:val="11"/>
              </w:numPr>
              <w:spacing w:line="276" w:lineRule="auto"/>
              <w:jc w:val="both"/>
              <w:outlineLvl w:val="0"/>
              <w:rPr>
                <w:rFonts w:asciiTheme="minorHAnsi" w:hAnsiTheme="minorHAnsi" w:cstheme="minorHAnsi"/>
                <w:noProof/>
                <w:sz w:val="22"/>
                <w:szCs w:val="22"/>
                <w:lang w:eastAsia="ar-SA"/>
              </w:rPr>
            </w:pPr>
            <w:r w:rsidRPr="006F3217">
              <w:rPr>
                <w:rFonts w:asciiTheme="minorHAnsi" w:hAnsiTheme="minorHAnsi" w:cstheme="minorHAnsi"/>
                <w:noProof/>
                <w:sz w:val="22"/>
                <w:szCs w:val="22"/>
                <w:lang w:eastAsia="ar-SA"/>
              </w:rPr>
              <w:t>will be involved in activities requiring handling of EUCI classified information;</w:t>
            </w:r>
          </w:p>
        </w:tc>
        <w:tc>
          <w:tcPr>
            <w:tcW w:w="329" w:type="pct"/>
            <w:tcBorders>
              <w:top w:val="single" w:sz="4" w:space="0" w:color="auto"/>
              <w:left w:val="single" w:sz="4" w:space="0" w:color="auto"/>
              <w:bottom w:val="single" w:sz="4" w:space="0" w:color="auto"/>
              <w:right w:val="single" w:sz="4" w:space="0" w:color="auto"/>
            </w:tcBorders>
          </w:tcPr>
          <w:p w14:paraId="5541818F" w14:textId="3D28E0BA" w:rsidR="009A62D6" w:rsidRPr="006F3217" w:rsidRDefault="009A62D6" w:rsidP="006F3217">
            <w:pPr>
              <w:spacing w:before="40" w:after="4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tcBorders>
              <w:top w:val="single" w:sz="4" w:space="0" w:color="auto"/>
              <w:left w:val="single" w:sz="4" w:space="0" w:color="auto"/>
              <w:bottom w:val="single" w:sz="4" w:space="0" w:color="auto"/>
              <w:right w:val="single" w:sz="4" w:space="0" w:color="auto"/>
            </w:tcBorders>
          </w:tcPr>
          <w:p w14:paraId="4D142F94" w14:textId="64420D6B" w:rsidR="009A62D6" w:rsidRPr="006F3217" w:rsidRDefault="009A62D6" w:rsidP="006F3217">
            <w:pPr>
              <w:spacing w:before="40" w:after="4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tcBorders>
              <w:top w:val="single" w:sz="4" w:space="0" w:color="auto"/>
              <w:left w:val="single" w:sz="4" w:space="0" w:color="auto"/>
              <w:bottom w:val="single" w:sz="4" w:space="0" w:color="auto"/>
              <w:right w:val="single" w:sz="4" w:space="0" w:color="auto"/>
            </w:tcBorders>
          </w:tcPr>
          <w:p w14:paraId="1A72186F" w14:textId="77777777" w:rsidR="009A62D6" w:rsidRPr="006F3217" w:rsidRDefault="009A62D6" w:rsidP="006F3217">
            <w:pPr>
              <w:spacing w:before="40" w:after="40" w:line="276" w:lineRule="auto"/>
              <w:rPr>
                <w:rFonts w:asciiTheme="minorHAnsi" w:hAnsiTheme="minorHAnsi" w:cstheme="minorHAnsi"/>
                <w:noProof/>
                <w:szCs w:val="22"/>
              </w:rPr>
            </w:pPr>
          </w:p>
        </w:tc>
      </w:tr>
      <w:tr w:rsidR="00C60BD8" w:rsidRPr="006F3217" w14:paraId="49307C83" w14:textId="77777777" w:rsidTr="4E832452">
        <w:tc>
          <w:tcPr>
            <w:tcW w:w="3944" w:type="pct"/>
            <w:tcBorders>
              <w:top w:val="single" w:sz="4" w:space="0" w:color="auto"/>
              <w:left w:val="single" w:sz="4" w:space="0" w:color="auto"/>
              <w:bottom w:val="single" w:sz="4" w:space="0" w:color="auto"/>
              <w:right w:val="single" w:sz="4" w:space="0" w:color="auto"/>
            </w:tcBorders>
          </w:tcPr>
          <w:p w14:paraId="3EF147A6" w14:textId="511BC5C2" w:rsidR="00C60BD8" w:rsidRPr="006F3217" w:rsidRDefault="00C60BD8" w:rsidP="4E832452">
            <w:pPr>
              <w:pStyle w:val="ListParagraph"/>
              <w:numPr>
                <w:ilvl w:val="0"/>
                <w:numId w:val="11"/>
              </w:numPr>
              <w:spacing w:line="276" w:lineRule="auto"/>
              <w:jc w:val="both"/>
              <w:outlineLvl w:val="0"/>
              <w:rPr>
                <w:rFonts w:asciiTheme="minorHAnsi" w:hAnsiTheme="minorHAnsi" w:cstheme="minorBidi"/>
                <w:noProof/>
                <w:sz w:val="22"/>
                <w:szCs w:val="22"/>
                <w:lang w:eastAsia="en-US"/>
              </w:rPr>
            </w:pPr>
            <w:r w:rsidRPr="4E832452">
              <w:rPr>
                <w:rFonts w:asciiTheme="minorHAnsi" w:hAnsiTheme="minorHAnsi" w:cstheme="minorBidi"/>
                <w:noProof/>
                <w:sz w:val="22"/>
                <w:szCs w:val="22"/>
                <w:lang w:eastAsia="en-US"/>
              </w:rPr>
              <w:lastRenderedPageBreak/>
              <w:t xml:space="preserve">will handle EUCI classified information (R-UE/EU-R or above) and fulfills the </w:t>
            </w:r>
            <w:r w:rsidR="00163C95" w:rsidRPr="4E832452">
              <w:rPr>
                <w:rFonts w:asciiTheme="minorHAnsi" w:hAnsiTheme="minorHAnsi" w:cstheme="minorBidi"/>
                <w:noProof/>
                <w:sz w:val="22"/>
                <w:szCs w:val="22"/>
                <w:lang w:eastAsia="en-US"/>
              </w:rPr>
              <w:t xml:space="preserve">respective </w:t>
            </w:r>
            <w:r w:rsidRPr="4E832452">
              <w:rPr>
                <w:rFonts w:asciiTheme="minorHAnsi" w:hAnsiTheme="minorHAnsi" w:cstheme="minorBidi"/>
                <w:noProof/>
                <w:sz w:val="22"/>
                <w:szCs w:val="22"/>
                <w:lang w:eastAsia="en-US"/>
              </w:rPr>
              <w:t>(</w:t>
            </w:r>
            <w:r w:rsidRPr="4E832452">
              <w:rPr>
                <w:rFonts w:asciiTheme="minorHAnsi" w:hAnsiTheme="minorHAnsi" w:cstheme="minorBidi"/>
                <w:noProof/>
                <w:sz w:val="22"/>
                <w:szCs w:val="22"/>
                <w:u w:val="single"/>
                <w:lang w:eastAsia="en-US"/>
              </w:rPr>
              <w:t>individually</w:t>
            </w:r>
            <w:r w:rsidRPr="4E832452">
              <w:rPr>
                <w:rFonts w:asciiTheme="minorHAnsi" w:hAnsiTheme="minorHAnsi" w:cstheme="minorBidi"/>
                <w:noProof/>
                <w:sz w:val="22"/>
                <w:szCs w:val="22"/>
                <w:lang w:eastAsia="en-US"/>
              </w:rPr>
              <w:t xml:space="preserve">) applicable legal and regulatory capacity </w:t>
            </w:r>
            <w:r w:rsidRPr="4E832452">
              <w:rPr>
                <w:rFonts w:asciiTheme="minorHAnsi" w:hAnsiTheme="minorHAnsi" w:cstheme="minorBidi"/>
                <w:b/>
                <w:bCs/>
                <w:noProof/>
                <w:sz w:val="22"/>
                <w:szCs w:val="22"/>
                <w:lang w:eastAsia="en-US"/>
              </w:rPr>
              <w:t xml:space="preserve">selection </w:t>
            </w:r>
            <w:r w:rsidRPr="000B697E">
              <w:rPr>
                <w:rFonts w:asciiTheme="minorHAnsi" w:hAnsiTheme="minorHAnsi" w:cstheme="minorBidi"/>
                <w:b/>
                <w:bCs/>
                <w:noProof/>
                <w:sz w:val="22"/>
                <w:szCs w:val="22"/>
                <w:lang w:eastAsia="en-US"/>
              </w:rPr>
              <w:t xml:space="preserve">criterion </w:t>
            </w:r>
            <w:r w:rsidR="00D61FC3" w:rsidRPr="000B697E">
              <w:rPr>
                <w:rFonts w:asciiTheme="minorHAnsi" w:hAnsiTheme="minorHAnsi" w:cstheme="minorBidi"/>
                <w:b/>
                <w:bCs/>
                <w:noProof/>
                <w:sz w:val="22"/>
                <w:szCs w:val="22"/>
                <w:lang w:eastAsia="en-US"/>
              </w:rPr>
              <w:t>L3</w:t>
            </w:r>
            <w:r w:rsidR="56A2E0CE" w:rsidRPr="000B697E">
              <w:rPr>
                <w:rFonts w:asciiTheme="minorHAnsi" w:hAnsiTheme="minorHAnsi" w:cstheme="minorBidi"/>
                <w:b/>
                <w:bCs/>
                <w:noProof/>
                <w:sz w:val="22"/>
                <w:szCs w:val="22"/>
                <w:lang w:eastAsia="en-US"/>
              </w:rPr>
              <w:t xml:space="preserve"> and L5</w:t>
            </w:r>
            <w:r w:rsidRPr="000B697E">
              <w:rPr>
                <w:rFonts w:asciiTheme="minorHAnsi" w:hAnsiTheme="minorHAnsi" w:cstheme="minorBidi"/>
                <w:noProof/>
                <w:sz w:val="22"/>
                <w:szCs w:val="22"/>
                <w:lang w:eastAsia="en-US"/>
              </w:rPr>
              <w:t>;</w:t>
            </w:r>
          </w:p>
        </w:tc>
        <w:tc>
          <w:tcPr>
            <w:tcW w:w="329" w:type="pct"/>
            <w:tcBorders>
              <w:top w:val="single" w:sz="4" w:space="0" w:color="auto"/>
              <w:left w:val="single" w:sz="4" w:space="0" w:color="auto"/>
              <w:bottom w:val="single" w:sz="4" w:space="0" w:color="auto"/>
              <w:right w:val="single" w:sz="4" w:space="0" w:color="auto"/>
            </w:tcBorders>
          </w:tcPr>
          <w:p w14:paraId="495684D8" w14:textId="7DF60C83" w:rsidR="00C60BD8" w:rsidRPr="006F3217" w:rsidRDefault="00C60BD8"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tcBorders>
              <w:top w:val="single" w:sz="4" w:space="0" w:color="auto"/>
              <w:left w:val="single" w:sz="4" w:space="0" w:color="auto"/>
              <w:bottom w:val="single" w:sz="4" w:space="0" w:color="auto"/>
              <w:right w:val="single" w:sz="4" w:space="0" w:color="auto"/>
            </w:tcBorders>
          </w:tcPr>
          <w:p w14:paraId="17332EA2" w14:textId="634AF5EC" w:rsidR="00C60BD8" w:rsidRPr="006F3217" w:rsidRDefault="00C60BD8"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tcBorders>
              <w:top w:val="single" w:sz="4" w:space="0" w:color="auto"/>
              <w:left w:val="single" w:sz="4" w:space="0" w:color="auto"/>
              <w:bottom w:val="single" w:sz="4" w:space="0" w:color="auto"/>
              <w:right w:val="single" w:sz="4" w:space="0" w:color="auto"/>
            </w:tcBorders>
          </w:tcPr>
          <w:p w14:paraId="2190C05D" w14:textId="4DC95426" w:rsidR="00C60BD8" w:rsidRPr="006F3217" w:rsidRDefault="00C60BD8"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4E832452" w14:paraId="2714A278" w14:textId="77777777" w:rsidTr="000F1AE3">
        <w:trPr>
          <w:trHeight w:val="300"/>
        </w:trPr>
        <w:tc>
          <w:tcPr>
            <w:tcW w:w="3944" w:type="pct"/>
            <w:tcBorders>
              <w:top w:val="single" w:sz="4" w:space="0" w:color="auto"/>
              <w:left w:val="single" w:sz="4" w:space="0" w:color="auto"/>
              <w:bottom w:val="single" w:sz="4" w:space="0" w:color="auto"/>
              <w:right w:val="single" w:sz="4" w:space="0" w:color="auto"/>
            </w:tcBorders>
          </w:tcPr>
          <w:p w14:paraId="7358C254" w14:textId="77777777" w:rsidR="643FCBBD" w:rsidRDefault="643FCBBD" w:rsidP="000F1AE3">
            <w:pPr>
              <w:pStyle w:val="Text1"/>
              <w:spacing w:before="40" w:after="40" w:line="276" w:lineRule="auto"/>
              <w:rPr>
                <w:rFonts w:asciiTheme="minorHAnsi" w:hAnsiTheme="minorHAnsi" w:cstheme="minorBidi"/>
                <w:noProof/>
                <w:sz w:val="22"/>
                <w:szCs w:val="22"/>
                <w:lang w:eastAsia="en-US"/>
              </w:rPr>
            </w:pPr>
            <w:r w:rsidRPr="005C52FC">
              <w:rPr>
                <w:rFonts w:asciiTheme="minorHAnsi" w:hAnsiTheme="minorHAnsi" w:cstheme="minorBidi"/>
                <w:noProof/>
                <w:sz w:val="22"/>
                <w:szCs w:val="22"/>
                <w:lang w:eastAsia="en-US"/>
              </w:rPr>
              <w:t xml:space="preserve">With regard to the selection criteria on security requirements applicable to the tenderer </w:t>
            </w:r>
            <w:r w:rsidRPr="005C52FC">
              <w:rPr>
                <w:rFonts w:asciiTheme="minorHAnsi" w:hAnsiTheme="minorHAnsi" w:cstheme="minorBidi"/>
                <w:b/>
                <w:bCs/>
                <w:noProof/>
                <w:sz w:val="22"/>
                <w:szCs w:val="22"/>
                <w:lang w:eastAsia="en-US"/>
              </w:rPr>
              <w:t>as a whole</w:t>
            </w:r>
            <w:r w:rsidR="005C52FC">
              <w:rPr>
                <w:rFonts w:asciiTheme="minorHAnsi" w:hAnsiTheme="minorHAnsi" w:cstheme="minorBidi"/>
                <w:b/>
                <w:bCs/>
                <w:noProof/>
                <w:sz w:val="22"/>
                <w:szCs w:val="22"/>
                <w:lang w:eastAsia="en-US"/>
              </w:rPr>
              <w:t>,</w:t>
            </w:r>
            <w:r w:rsidRPr="4E832452">
              <w:rPr>
                <w:rFonts w:asciiTheme="minorHAnsi" w:hAnsiTheme="minorHAnsi" w:cstheme="minorBidi"/>
                <w:noProof/>
                <w:sz w:val="22"/>
                <w:szCs w:val="22"/>
                <w:lang w:eastAsia="en-US"/>
              </w:rPr>
              <w:t xml:space="preserve"> as specified in Section 10.1.3 of the Tender Specifications, the tenderer as a whole (consolidated assessment for the sole tenderer, Core Team or Consortium) declares that it:</w:t>
            </w:r>
          </w:p>
          <w:p w14:paraId="482FCE68" w14:textId="467050D2" w:rsidR="005C52FC" w:rsidRDefault="005C52FC" w:rsidP="000F1AE3">
            <w:pPr>
              <w:pStyle w:val="Text1"/>
              <w:spacing w:before="40" w:after="40" w:line="276" w:lineRule="auto"/>
              <w:rPr>
                <w:rFonts w:asciiTheme="minorHAnsi" w:hAnsiTheme="minorHAnsi" w:cstheme="minorBidi"/>
                <w:noProof/>
                <w:szCs w:val="22"/>
                <w:lang w:eastAsia="en-US"/>
              </w:rPr>
            </w:pPr>
            <w:r w:rsidRPr="006F3217">
              <w:rPr>
                <w:rFonts w:asciiTheme="minorHAnsi" w:hAnsiTheme="minorHAnsi" w:cstheme="minorHAnsi"/>
                <w:b/>
                <w:smallCaps/>
                <w:noProof/>
                <w:szCs w:val="22"/>
              </w:rPr>
              <w:t xml:space="preserve">(Note: To be filled </w:t>
            </w:r>
            <w:r w:rsidRPr="006F3217">
              <w:rPr>
                <w:rFonts w:asciiTheme="minorHAnsi" w:hAnsiTheme="minorHAnsi" w:cstheme="minorHAnsi"/>
                <w:b/>
                <w:smallCaps/>
                <w:noProof/>
                <w:szCs w:val="22"/>
                <w:u w:val="single"/>
              </w:rPr>
              <w:t>ONLY by the sole tenderer or the group leader</w:t>
            </w:r>
            <w:r w:rsidRPr="006F3217">
              <w:rPr>
                <w:rFonts w:asciiTheme="minorHAnsi" w:hAnsiTheme="minorHAnsi" w:cstheme="minorHAnsi"/>
                <w:b/>
                <w:smallCaps/>
                <w:noProof/>
                <w:szCs w:val="22"/>
              </w:rPr>
              <w:t xml:space="preserve"> (i.e. Prime Contractor or Consortium Leader)</w:t>
            </w:r>
          </w:p>
        </w:tc>
        <w:tc>
          <w:tcPr>
            <w:tcW w:w="329" w:type="pct"/>
            <w:tcBorders>
              <w:top w:val="single" w:sz="4" w:space="0" w:color="auto"/>
              <w:left w:val="single" w:sz="4" w:space="0" w:color="auto"/>
              <w:bottom w:val="single" w:sz="4" w:space="0" w:color="auto"/>
              <w:right w:val="single" w:sz="4" w:space="0" w:color="auto"/>
            </w:tcBorders>
          </w:tcPr>
          <w:p w14:paraId="70B92830" w14:textId="400FBDC3" w:rsidR="4E832452" w:rsidRDefault="00EF71B5" w:rsidP="4E832452">
            <w:pPr>
              <w:spacing w:line="276" w:lineRule="auto"/>
              <w:rPr>
                <w:rFonts w:asciiTheme="minorHAnsi" w:hAnsiTheme="minorHAnsi" w:cstheme="minorBidi"/>
                <w:noProof/>
              </w:rPr>
            </w:pPr>
            <w:r w:rsidRPr="006F3217">
              <w:rPr>
                <w:rFonts w:asciiTheme="minorHAnsi" w:hAnsiTheme="minorHAnsi" w:cstheme="minorHAnsi"/>
                <w:bCs/>
                <w:smallCaps/>
                <w:noProof/>
                <w:szCs w:val="22"/>
              </w:rPr>
              <w:t>YES</w:t>
            </w:r>
          </w:p>
        </w:tc>
        <w:tc>
          <w:tcPr>
            <w:tcW w:w="365" w:type="pct"/>
            <w:tcBorders>
              <w:top w:val="single" w:sz="4" w:space="0" w:color="auto"/>
              <w:left w:val="single" w:sz="4" w:space="0" w:color="auto"/>
              <w:bottom w:val="single" w:sz="4" w:space="0" w:color="auto"/>
              <w:right w:val="single" w:sz="4" w:space="0" w:color="auto"/>
            </w:tcBorders>
          </w:tcPr>
          <w:p w14:paraId="5D406F37" w14:textId="6E946583" w:rsidR="4E832452" w:rsidRDefault="00EF71B5" w:rsidP="4E832452">
            <w:pPr>
              <w:spacing w:line="276" w:lineRule="auto"/>
              <w:rPr>
                <w:rFonts w:asciiTheme="minorHAnsi" w:hAnsiTheme="minorHAnsi" w:cstheme="minorBidi"/>
                <w:noProof/>
              </w:rPr>
            </w:pPr>
            <w:r w:rsidRPr="006F3217">
              <w:rPr>
                <w:rFonts w:asciiTheme="minorHAnsi" w:hAnsiTheme="minorHAnsi" w:cstheme="minorHAnsi"/>
                <w:bCs/>
                <w:smallCaps/>
                <w:noProof/>
                <w:szCs w:val="22"/>
              </w:rPr>
              <w:t>NO</w:t>
            </w:r>
          </w:p>
        </w:tc>
        <w:tc>
          <w:tcPr>
            <w:tcW w:w="362" w:type="pct"/>
            <w:tcBorders>
              <w:top w:val="single" w:sz="4" w:space="0" w:color="auto"/>
              <w:left w:val="single" w:sz="4" w:space="0" w:color="auto"/>
              <w:bottom w:val="single" w:sz="4" w:space="0" w:color="auto"/>
              <w:right w:val="single" w:sz="4" w:space="0" w:color="auto"/>
            </w:tcBorders>
          </w:tcPr>
          <w:p w14:paraId="0E49A48A" w14:textId="4FE8C31C" w:rsidR="4E832452" w:rsidRDefault="00EF71B5" w:rsidP="4E832452">
            <w:pPr>
              <w:spacing w:line="276" w:lineRule="auto"/>
              <w:rPr>
                <w:rFonts w:asciiTheme="minorHAnsi" w:hAnsiTheme="minorHAnsi" w:cstheme="minorBidi"/>
                <w:noProof/>
              </w:rPr>
            </w:pPr>
            <w:r w:rsidRPr="006F3217">
              <w:rPr>
                <w:rFonts w:asciiTheme="minorHAnsi" w:hAnsiTheme="minorHAnsi" w:cstheme="minorHAnsi"/>
                <w:noProof/>
                <w:szCs w:val="22"/>
              </w:rPr>
              <w:t>N/A</w:t>
            </w:r>
          </w:p>
        </w:tc>
      </w:tr>
      <w:tr w:rsidR="4E832452" w14:paraId="5110E309" w14:textId="77777777" w:rsidTr="000F1AE3">
        <w:trPr>
          <w:trHeight w:val="300"/>
        </w:trPr>
        <w:tc>
          <w:tcPr>
            <w:tcW w:w="3944" w:type="pct"/>
            <w:tcBorders>
              <w:top w:val="single" w:sz="4" w:space="0" w:color="auto"/>
              <w:left w:val="single" w:sz="4" w:space="0" w:color="auto"/>
              <w:bottom w:val="single" w:sz="4" w:space="0" w:color="auto"/>
              <w:right w:val="single" w:sz="4" w:space="0" w:color="auto"/>
            </w:tcBorders>
          </w:tcPr>
          <w:p w14:paraId="63534C52" w14:textId="723A618D" w:rsidR="1882DDF1" w:rsidRPr="00EF71B5" w:rsidRDefault="1882DDF1" w:rsidP="000B697E">
            <w:pPr>
              <w:pStyle w:val="ListParagraph"/>
              <w:numPr>
                <w:ilvl w:val="0"/>
                <w:numId w:val="11"/>
              </w:numPr>
              <w:spacing w:line="276" w:lineRule="auto"/>
              <w:rPr>
                <w:rFonts w:ascii="Calibri" w:eastAsia="Calibri" w:hAnsi="Calibri" w:cs="Calibri"/>
                <w:noProof/>
                <w:szCs w:val="22"/>
              </w:rPr>
            </w:pPr>
            <w:r w:rsidRPr="00EF71B5">
              <w:rPr>
                <w:rFonts w:ascii="Calibri" w:eastAsia="Calibri" w:hAnsi="Calibri" w:cs="Calibri"/>
                <w:noProof/>
                <w:sz w:val="22"/>
              </w:rPr>
              <w:t>fulfills the (</w:t>
            </w:r>
            <w:r w:rsidRPr="00EF71B5">
              <w:rPr>
                <w:rFonts w:ascii="Calibri" w:eastAsia="Calibri" w:hAnsi="Calibri" w:cs="Calibri"/>
                <w:noProof/>
                <w:sz w:val="22"/>
                <w:u w:val="single"/>
              </w:rPr>
              <w:t>cumulatively</w:t>
            </w:r>
            <w:r w:rsidRPr="00EF71B5">
              <w:rPr>
                <w:rFonts w:ascii="Calibri" w:eastAsia="Calibri" w:hAnsi="Calibri" w:cs="Calibri"/>
                <w:noProof/>
                <w:sz w:val="22"/>
              </w:rPr>
              <w:t>) applicable legal and regulatory capacity criteria indicated in Section 10.1.3 of the tender specifications (</w:t>
            </w:r>
            <w:r w:rsidRPr="00EF71B5">
              <w:rPr>
                <w:rFonts w:ascii="Calibri" w:eastAsia="Calibri" w:hAnsi="Calibri" w:cs="Calibri"/>
                <w:b/>
                <w:bCs/>
                <w:noProof/>
                <w:sz w:val="22"/>
              </w:rPr>
              <w:t>selection criterion L4</w:t>
            </w:r>
            <w:r w:rsidRPr="00EF71B5">
              <w:rPr>
                <w:rFonts w:ascii="Calibri" w:eastAsia="Calibri" w:hAnsi="Calibri" w:cs="Calibri"/>
                <w:noProof/>
                <w:sz w:val="22"/>
              </w:rPr>
              <w:t>).</w:t>
            </w:r>
          </w:p>
        </w:tc>
        <w:tc>
          <w:tcPr>
            <w:tcW w:w="329" w:type="pct"/>
            <w:tcBorders>
              <w:top w:val="single" w:sz="4" w:space="0" w:color="auto"/>
              <w:left w:val="single" w:sz="4" w:space="0" w:color="auto"/>
              <w:bottom w:val="single" w:sz="4" w:space="0" w:color="auto"/>
              <w:right w:val="single" w:sz="4" w:space="0" w:color="auto"/>
            </w:tcBorders>
          </w:tcPr>
          <w:p w14:paraId="7AADBD87" w14:textId="5442B667" w:rsidR="4E832452" w:rsidRDefault="00AA1770" w:rsidP="4E832452">
            <w:pPr>
              <w:spacing w:line="276" w:lineRule="auto"/>
              <w:rPr>
                <w:rFonts w:asciiTheme="minorHAnsi" w:hAnsiTheme="minorHAnsi" w:cstheme="minorBidi"/>
                <w:noProof/>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tcBorders>
              <w:top w:val="single" w:sz="4" w:space="0" w:color="auto"/>
              <w:left w:val="single" w:sz="4" w:space="0" w:color="auto"/>
              <w:bottom w:val="single" w:sz="4" w:space="0" w:color="auto"/>
              <w:right w:val="single" w:sz="4" w:space="0" w:color="auto"/>
            </w:tcBorders>
          </w:tcPr>
          <w:p w14:paraId="44E70E96" w14:textId="1E5C7FFC" w:rsidR="4E832452" w:rsidRDefault="00AA1770" w:rsidP="4E832452">
            <w:pPr>
              <w:spacing w:line="276" w:lineRule="auto"/>
              <w:rPr>
                <w:rFonts w:asciiTheme="minorHAnsi" w:hAnsiTheme="minorHAnsi" w:cstheme="minorBidi"/>
                <w:noProof/>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tcBorders>
              <w:top w:val="single" w:sz="4" w:space="0" w:color="auto"/>
              <w:left w:val="single" w:sz="4" w:space="0" w:color="auto"/>
              <w:bottom w:val="single" w:sz="4" w:space="0" w:color="auto"/>
              <w:right w:val="single" w:sz="4" w:space="0" w:color="auto"/>
            </w:tcBorders>
          </w:tcPr>
          <w:p w14:paraId="425B3DD9" w14:textId="7A4C55C0" w:rsidR="4E832452" w:rsidRDefault="4E832452" w:rsidP="4E832452">
            <w:pPr>
              <w:spacing w:line="276" w:lineRule="auto"/>
              <w:rPr>
                <w:rFonts w:asciiTheme="minorHAnsi" w:hAnsiTheme="minorHAnsi" w:cstheme="minorBidi"/>
                <w:noProof/>
              </w:rPr>
            </w:pPr>
          </w:p>
        </w:tc>
      </w:tr>
    </w:tbl>
    <w:p w14:paraId="1A67F06B" w14:textId="77777777" w:rsidR="00472D06" w:rsidRPr="006F3217" w:rsidRDefault="00472D06" w:rsidP="006F3217">
      <w:pPr>
        <w:spacing w:line="276" w:lineRule="auto"/>
        <w:rPr>
          <w:rFonts w:asciiTheme="minorHAnsi" w:hAnsiTheme="minorHAnsi" w:cstheme="minorHAnsi"/>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9"/>
        <w:gridCol w:w="1115"/>
        <w:gridCol w:w="1094"/>
      </w:tblGrid>
      <w:tr w:rsidR="00083E17" w:rsidRPr="006F3217" w14:paraId="5596D14C" w14:textId="029192E3" w:rsidTr="4E832452">
        <w:tc>
          <w:tcPr>
            <w:tcW w:w="3944" w:type="pct"/>
            <w:tcBorders>
              <w:top w:val="single" w:sz="4" w:space="0" w:color="auto"/>
              <w:left w:val="single" w:sz="4" w:space="0" w:color="auto"/>
              <w:bottom w:val="single" w:sz="4" w:space="0" w:color="auto"/>
              <w:right w:val="single" w:sz="4" w:space="0" w:color="auto"/>
            </w:tcBorders>
          </w:tcPr>
          <w:p w14:paraId="6D321A32" w14:textId="77777777" w:rsidR="00083E17" w:rsidRPr="006F3217" w:rsidRDefault="00083E17" w:rsidP="006F3217">
            <w:pPr>
              <w:spacing w:before="40" w:after="40" w:line="276" w:lineRule="auto"/>
              <w:jc w:val="center"/>
              <w:rPr>
                <w:rFonts w:asciiTheme="minorHAnsi" w:hAnsiTheme="minorHAnsi" w:cstheme="minorHAnsi"/>
                <w:b/>
                <w:smallCaps/>
                <w:noProof/>
                <w:szCs w:val="22"/>
              </w:rPr>
            </w:pPr>
            <w:r w:rsidRPr="006F3217">
              <w:rPr>
                <w:rFonts w:asciiTheme="minorHAnsi" w:hAnsiTheme="minorHAnsi" w:cstheme="minorHAnsi"/>
                <w:b/>
                <w:smallCaps/>
                <w:noProof/>
                <w:szCs w:val="22"/>
              </w:rPr>
              <w:t>MINIMUM REQUIREMENTS</w:t>
            </w:r>
          </w:p>
          <w:p w14:paraId="5596D149" w14:textId="3623EBDF" w:rsidR="00083E17" w:rsidRPr="006F3217" w:rsidRDefault="00083E17" w:rsidP="006F3217">
            <w:pPr>
              <w:spacing w:before="40" w:after="40" w:line="276" w:lineRule="auto"/>
              <w:jc w:val="center"/>
              <w:rPr>
                <w:rFonts w:asciiTheme="minorHAnsi" w:hAnsiTheme="minorHAnsi" w:cstheme="minorHAnsi"/>
                <w:b/>
                <w:smallCaps/>
                <w:noProof/>
                <w:szCs w:val="22"/>
              </w:rPr>
            </w:pPr>
            <w:r w:rsidRPr="006F3217">
              <w:rPr>
                <w:rFonts w:asciiTheme="minorHAnsi" w:hAnsiTheme="minorHAnsi" w:cstheme="minorHAnsi"/>
                <w:b/>
                <w:smallCaps/>
                <w:noProof/>
                <w:szCs w:val="22"/>
              </w:rPr>
              <w:t xml:space="preserve">(Note: To be filled </w:t>
            </w:r>
            <w:r w:rsidRPr="006F3217">
              <w:rPr>
                <w:rFonts w:asciiTheme="minorHAnsi" w:hAnsiTheme="minorHAnsi" w:cstheme="minorHAnsi"/>
                <w:b/>
                <w:smallCaps/>
                <w:noProof/>
                <w:szCs w:val="22"/>
                <w:u w:val="single"/>
              </w:rPr>
              <w:t>by each Participant individually</w:t>
            </w:r>
            <w:r w:rsidRPr="006F3217">
              <w:rPr>
                <w:rFonts w:asciiTheme="minorHAnsi" w:hAnsiTheme="minorHAnsi" w:cstheme="minorHAnsi"/>
                <w:b/>
                <w:smallCaps/>
                <w:noProof/>
                <w:szCs w:val="22"/>
              </w:rPr>
              <w:t>, including the Prime or the Consortium Leader)</w:t>
            </w:r>
          </w:p>
        </w:tc>
        <w:tc>
          <w:tcPr>
            <w:tcW w:w="533" w:type="pct"/>
            <w:tcBorders>
              <w:top w:val="single" w:sz="4" w:space="0" w:color="auto"/>
              <w:left w:val="single" w:sz="4" w:space="0" w:color="auto"/>
              <w:bottom w:val="single" w:sz="4" w:space="0" w:color="auto"/>
              <w:right w:val="single" w:sz="4" w:space="0" w:color="auto"/>
            </w:tcBorders>
            <w:vAlign w:val="center"/>
          </w:tcPr>
          <w:p w14:paraId="5596D14A" w14:textId="084F8B30" w:rsidR="00083E17" w:rsidRPr="006F3217" w:rsidRDefault="00083E17"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523" w:type="pct"/>
            <w:tcBorders>
              <w:top w:val="single" w:sz="4" w:space="0" w:color="auto"/>
              <w:left w:val="single" w:sz="4" w:space="0" w:color="auto"/>
              <w:bottom w:val="single" w:sz="4" w:space="0" w:color="auto"/>
              <w:right w:val="single" w:sz="4" w:space="0" w:color="auto"/>
            </w:tcBorders>
            <w:vAlign w:val="center"/>
          </w:tcPr>
          <w:p w14:paraId="25BCC2C4" w14:textId="422CC36E" w:rsidR="00083E17" w:rsidRPr="006F3217" w:rsidRDefault="00083E17"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r>
      <w:tr w:rsidR="00083E17" w:rsidRPr="006F3217" w14:paraId="083C84DE" w14:textId="77777777" w:rsidTr="4E832452">
        <w:tc>
          <w:tcPr>
            <w:tcW w:w="3944" w:type="pct"/>
            <w:tcBorders>
              <w:top w:val="single" w:sz="4" w:space="0" w:color="auto"/>
              <w:left w:val="single" w:sz="4" w:space="0" w:color="auto"/>
              <w:bottom w:val="single" w:sz="4" w:space="0" w:color="auto"/>
              <w:right w:val="single" w:sz="4" w:space="0" w:color="auto"/>
            </w:tcBorders>
          </w:tcPr>
          <w:p w14:paraId="0F9E4ADF" w14:textId="2F5BC4B3" w:rsidR="00083E17" w:rsidRPr="006F3217" w:rsidRDefault="249C864C" w:rsidP="4E832452">
            <w:pPr>
              <w:spacing w:before="240" w:after="240" w:line="276" w:lineRule="auto"/>
              <w:outlineLvl w:val="0"/>
              <w:rPr>
                <w:rFonts w:asciiTheme="minorHAnsi" w:hAnsiTheme="minorHAnsi" w:cstheme="minorBidi"/>
                <w:noProof/>
                <w:color w:val="000000" w:themeColor="text1"/>
                <w:lang w:eastAsia="en-US"/>
              </w:rPr>
            </w:pPr>
            <w:r w:rsidRPr="4E832452">
              <w:rPr>
                <w:rFonts w:asciiTheme="minorHAnsi" w:hAnsiTheme="minorHAnsi" w:cstheme="minorBidi"/>
                <w:noProof/>
                <w:color w:val="000000" w:themeColor="text1"/>
                <w:lang w:eastAsia="en-US"/>
              </w:rPr>
              <w:t xml:space="preserve">The Participant complies with the minimum requirements </w:t>
            </w:r>
            <w:r w:rsidRPr="4E832452">
              <w:rPr>
                <w:rFonts w:asciiTheme="minorHAnsi" w:hAnsiTheme="minorHAnsi" w:cstheme="minorBidi"/>
                <w:b/>
                <w:bCs/>
                <w:noProof/>
                <w:color w:val="000000" w:themeColor="text1"/>
                <w:lang w:eastAsia="en-US"/>
              </w:rPr>
              <w:t xml:space="preserve">selection criterion M1 </w:t>
            </w:r>
            <w:r w:rsidRPr="4E832452">
              <w:rPr>
                <w:rFonts w:asciiTheme="minorHAnsi" w:hAnsiTheme="minorHAnsi" w:cstheme="minorBidi"/>
                <w:noProof/>
                <w:color w:val="000000" w:themeColor="text1"/>
                <w:lang w:eastAsia="en-US"/>
              </w:rPr>
              <w:t xml:space="preserve">(applicable </w:t>
            </w:r>
            <w:r w:rsidRPr="4E832452">
              <w:rPr>
                <w:rFonts w:asciiTheme="minorHAnsi" w:hAnsiTheme="minorHAnsi" w:cstheme="minorBidi"/>
                <w:noProof/>
                <w:color w:val="000000" w:themeColor="text1"/>
                <w:u w:val="single"/>
                <w:lang w:eastAsia="en-US"/>
              </w:rPr>
              <w:t>individually</w:t>
            </w:r>
            <w:r w:rsidRPr="4E832452">
              <w:rPr>
                <w:rFonts w:asciiTheme="minorHAnsi" w:hAnsiTheme="minorHAnsi" w:cstheme="minorBidi"/>
                <w:noProof/>
                <w:color w:val="000000" w:themeColor="text1"/>
                <w:lang w:eastAsia="en-US"/>
              </w:rPr>
              <w:t xml:space="preserve"> as indicated in Section</w:t>
            </w:r>
            <w:r w:rsidR="51C866E4" w:rsidRPr="4E832452">
              <w:rPr>
                <w:rFonts w:asciiTheme="minorHAnsi" w:hAnsiTheme="minorHAnsi" w:cstheme="minorBidi"/>
                <w:noProof/>
                <w:color w:val="000000" w:themeColor="text1"/>
                <w:lang w:eastAsia="en-US"/>
              </w:rPr>
              <w:t xml:space="preserve"> 11</w:t>
            </w:r>
            <w:r w:rsidRPr="4E832452">
              <w:rPr>
                <w:rFonts w:asciiTheme="minorHAnsi" w:hAnsiTheme="minorHAnsi" w:cstheme="minorBidi"/>
                <w:noProof/>
                <w:color w:val="000000" w:themeColor="text1"/>
                <w:lang w:eastAsia="en-US"/>
              </w:rPr>
              <w:t xml:space="preserve"> of the Tender Specifications).</w:t>
            </w:r>
          </w:p>
        </w:tc>
        <w:tc>
          <w:tcPr>
            <w:tcW w:w="533" w:type="pct"/>
            <w:tcBorders>
              <w:top w:val="single" w:sz="4" w:space="0" w:color="auto"/>
              <w:left w:val="single" w:sz="4" w:space="0" w:color="auto"/>
              <w:bottom w:val="single" w:sz="4" w:space="0" w:color="auto"/>
              <w:right w:val="single" w:sz="4" w:space="0" w:color="auto"/>
            </w:tcBorders>
          </w:tcPr>
          <w:p w14:paraId="46AB0BE0" w14:textId="68174F85" w:rsidR="00083E17" w:rsidRPr="006F3217" w:rsidRDefault="00083E17"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523" w:type="pct"/>
            <w:tcBorders>
              <w:top w:val="single" w:sz="4" w:space="0" w:color="auto"/>
              <w:left w:val="single" w:sz="4" w:space="0" w:color="auto"/>
              <w:bottom w:val="single" w:sz="4" w:space="0" w:color="auto"/>
              <w:right w:val="single" w:sz="4" w:space="0" w:color="auto"/>
            </w:tcBorders>
          </w:tcPr>
          <w:p w14:paraId="59861766" w14:textId="75037924" w:rsidR="00083E17" w:rsidRPr="006F3217" w:rsidRDefault="00083E17"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r>
      <w:tr w:rsidR="00083E17" w:rsidRPr="006F3217" w14:paraId="717CDA8A" w14:textId="77777777" w:rsidTr="4E832452">
        <w:tc>
          <w:tcPr>
            <w:tcW w:w="3944" w:type="pct"/>
            <w:tcBorders>
              <w:top w:val="single" w:sz="4" w:space="0" w:color="auto"/>
              <w:left w:val="single" w:sz="4" w:space="0" w:color="auto"/>
              <w:bottom w:val="single" w:sz="4" w:space="0" w:color="auto"/>
              <w:right w:val="single" w:sz="4" w:space="0" w:color="auto"/>
            </w:tcBorders>
          </w:tcPr>
          <w:p w14:paraId="158F2CEE" w14:textId="6459197B" w:rsidR="00083E17" w:rsidRPr="006F3217" w:rsidRDefault="00083E17" w:rsidP="006F3217">
            <w:pPr>
              <w:spacing w:before="240" w:after="240" w:line="276" w:lineRule="auto"/>
              <w:outlineLvl w:val="0"/>
              <w:rPr>
                <w:rFonts w:asciiTheme="minorHAnsi" w:hAnsiTheme="minorHAnsi" w:cstheme="minorHAnsi"/>
                <w:b/>
                <w:smallCaps/>
                <w:noProof/>
                <w:szCs w:val="22"/>
              </w:rPr>
            </w:pPr>
            <w:r w:rsidRPr="006F3217">
              <w:rPr>
                <w:rFonts w:asciiTheme="minorHAnsi" w:hAnsiTheme="minorHAnsi" w:cstheme="minorHAnsi"/>
                <w:noProof/>
                <w:color w:val="000000" w:themeColor="text1"/>
                <w:szCs w:val="22"/>
                <w:lang w:eastAsia="en-US"/>
              </w:rPr>
              <w:t xml:space="preserve">The Participant complies with the minimum requirements </w:t>
            </w:r>
            <w:r w:rsidRPr="006F3217">
              <w:rPr>
                <w:rFonts w:asciiTheme="minorHAnsi" w:hAnsiTheme="minorHAnsi" w:cstheme="minorHAnsi"/>
                <w:b/>
                <w:bCs/>
                <w:noProof/>
                <w:color w:val="000000" w:themeColor="text1"/>
                <w:szCs w:val="22"/>
                <w:lang w:eastAsia="en-US"/>
              </w:rPr>
              <w:t xml:space="preserve">selection criterion M2 </w:t>
            </w:r>
            <w:r w:rsidRPr="006F3217">
              <w:rPr>
                <w:rFonts w:asciiTheme="minorHAnsi" w:hAnsiTheme="minorHAnsi" w:cstheme="minorHAnsi"/>
                <w:noProof/>
                <w:color w:val="000000" w:themeColor="text1"/>
                <w:szCs w:val="22"/>
                <w:lang w:eastAsia="en-US"/>
              </w:rPr>
              <w:t xml:space="preserve">(applicable </w:t>
            </w:r>
            <w:r w:rsidRPr="006F3217">
              <w:rPr>
                <w:rFonts w:asciiTheme="minorHAnsi" w:hAnsiTheme="minorHAnsi" w:cstheme="minorHAnsi"/>
                <w:noProof/>
                <w:color w:val="000000" w:themeColor="text1"/>
                <w:szCs w:val="22"/>
                <w:u w:val="single"/>
                <w:lang w:eastAsia="en-US"/>
              </w:rPr>
              <w:t>individually</w:t>
            </w:r>
            <w:r w:rsidRPr="006F3217">
              <w:rPr>
                <w:rFonts w:asciiTheme="minorHAnsi" w:hAnsiTheme="minorHAnsi" w:cstheme="minorHAnsi"/>
                <w:noProof/>
                <w:color w:val="000000" w:themeColor="text1"/>
                <w:szCs w:val="22"/>
                <w:lang w:eastAsia="en-US"/>
              </w:rPr>
              <w:t xml:space="preserve"> as indicated in Section </w:t>
            </w:r>
            <w:r w:rsidR="00AA6EFF">
              <w:rPr>
                <w:rFonts w:asciiTheme="minorHAnsi" w:hAnsiTheme="minorHAnsi" w:cstheme="minorHAnsi"/>
                <w:noProof/>
                <w:color w:val="000000" w:themeColor="text1"/>
                <w:szCs w:val="22"/>
                <w:lang w:eastAsia="en-US"/>
              </w:rPr>
              <w:t>11</w:t>
            </w:r>
            <w:r w:rsidR="00D61FC3">
              <w:rPr>
                <w:rFonts w:asciiTheme="minorHAnsi" w:hAnsiTheme="minorHAnsi" w:cstheme="minorHAnsi"/>
                <w:noProof/>
                <w:szCs w:val="22"/>
                <w:lang w:eastAsia="en-US"/>
              </w:rPr>
              <w:t xml:space="preserve"> </w:t>
            </w:r>
            <w:r w:rsidRPr="006F3217">
              <w:rPr>
                <w:rFonts w:asciiTheme="minorHAnsi" w:hAnsiTheme="minorHAnsi" w:cstheme="minorHAnsi"/>
                <w:noProof/>
                <w:color w:val="000000" w:themeColor="text1"/>
                <w:szCs w:val="22"/>
                <w:lang w:eastAsia="en-US"/>
              </w:rPr>
              <w:t>of the Tender Specifications).</w:t>
            </w:r>
          </w:p>
        </w:tc>
        <w:tc>
          <w:tcPr>
            <w:tcW w:w="533" w:type="pct"/>
            <w:tcBorders>
              <w:top w:val="single" w:sz="4" w:space="0" w:color="auto"/>
              <w:left w:val="single" w:sz="4" w:space="0" w:color="auto"/>
              <w:bottom w:val="single" w:sz="4" w:space="0" w:color="auto"/>
              <w:right w:val="single" w:sz="4" w:space="0" w:color="auto"/>
            </w:tcBorders>
          </w:tcPr>
          <w:p w14:paraId="30BB767C" w14:textId="75AD11BA" w:rsidR="00083E17" w:rsidRPr="006F3217" w:rsidRDefault="00083E17"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523" w:type="pct"/>
            <w:tcBorders>
              <w:top w:val="single" w:sz="4" w:space="0" w:color="auto"/>
              <w:left w:val="single" w:sz="4" w:space="0" w:color="auto"/>
              <w:bottom w:val="single" w:sz="4" w:space="0" w:color="auto"/>
              <w:right w:val="single" w:sz="4" w:space="0" w:color="auto"/>
            </w:tcBorders>
          </w:tcPr>
          <w:p w14:paraId="532FF2A7" w14:textId="752E5847" w:rsidR="00083E17" w:rsidRPr="006F3217" w:rsidRDefault="00083E17"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r>
    </w:tbl>
    <w:p w14:paraId="3834D6B3" w14:textId="77777777" w:rsidR="00A63836" w:rsidRPr="006F3217" w:rsidRDefault="00A63836" w:rsidP="006F3217">
      <w:pPr>
        <w:tabs>
          <w:tab w:val="left" w:pos="4395"/>
          <w:tab w:val="left" w:pos="7797"/>
        </w:tabs>
        <w:spacing w:before="40" w:after="40" w:line="276" w:lineRule="auto"/>
        <w:rPr>
          <w:rFonts w:asciiTheme="minorHAnsi" w:hAnsiTheme="minorHAnsi" w:cstheme="minorHAnsi"/>
          <w:noProof/>
          <w:color w:val="000000" w:themeColor="text1"/>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9"/>
        <w:gridCol w:w="1115"/>
        <w:gridCol w:w="1094"/>
      </w:tblGrid>
      <w:tr w:rsidR="00904B2F" w:rsidRPr="006F3217" w14:paraId="778CF9A1" w14:textId="77777777">
        <w:tc>
          <w:tcPr>
            <w:tcW w:w="5000" w:type="pct"/>
            <w:gridSpan w:val="3"/>
            <w:tcBorders>
              <w:top w:val="single" w:sz="4" w:space="0" w:color="auto"/>
              <w:left w:val="single" w:sz="4" w:space="0" w:color="auto"/>
              <w:bottom w:val="single" w:sz="4" w:space="0" w:color="auto"/>
              <w:right w:val="single" w:sz="4" w:space="0" w:color="auto"/>
            </w:tcBorders>
          </w:tcPr>
          <w:p w14:paraId="5C68942A" w14:textId="77777777" w:rsidR="00904B2F" w:rsidRPr="006F3217" w:rsidRDefault="00904B2F" w:rsidP="006F3217">
            <w:pPr>
              <w:spacing w:after="240" w:line="276" w:lineRule="auto"/>
              <w:jc w:val="center"/>
              <w:outlineLvl w:val="0"/>
              <w:rPr>
                <w:rFonts w:asciiTheme="minorHAnsi" w:hAnsiTheme="minorHAnsi" w:cstheme="minorHAnsi"/>
                <w:b/>
                <w:bCs/>
                <w:caps/>
                <w:smallCaps/>
                <w:noProof/>
                <w:szCs w:val="22"/>
              </w:rPr>
            </w:pPr>
            <w:bookmarkStart w:id="4" w:name="_Toc176244604"/>
            <w:bookmarkStart w:id="5" w:name="_Ref176421649"/>
            <w:r w:rsidRPr="006F3217">
              <w:rPr>
                <w:rFonts w:asciiTheme="minorHAnsi" w:hAnsiTheme="minorHAnsi" w:cstheme="minorHAnsi"/>
                <w:b/>
                <w:bCs/>
                <w:caps/>
                <w:szCs w:val="22"/>
              </w:rPr>
              <w:t>Protection of Union Budget against breach of the principle of the rule of law in Hungary</w:t>
            </w:r>
            <w:bookmarkEnd w:id="4"/>
            <w:bookmarkEnd w:id="5"/>
            <w:r w:rsidRPr="006F3217">
              <w:rPr>
                <w:rFonts w:asciiTheme="minorHAnsi" w:hAnsiTheme="minorHAnsi" w:cstheme="minorHAnsi"/>
                <w:b/>
                <w:bCs/>
                <w:caps/>
                <w:smallCaps/>
                <w:noProof/>
                <w:szCs w:val="22"/>
              </w:rPr>
              <w:t xml:space="preserve"> (deCLARATION REGARDING THE INVOLVEMENT OF PUBLIC INTEREST TRUST)</w:t>
            </w:r>
          </w:p>
          <w:p w14:paraId="3308E6DA" w14:textId="77777777" w:rsidR="00904B2F" w:rsidRPr="006F3217" w:rsidRDefault="00904B2F" w:rsidP="006F3217">
            <w:pPr>
              <w:spacing w:after="240" w:line="276" w:lineRule="auto"/>
              <w:jc w:val="center"/>
              <w:outlineLvl w:val="0"/>
              <w:rPr>
                <w:rFonts w:asciiTheme="minorHAnsi" w:hAnsiTheme="minorHAnsi" w:cstheme="minorHAnsi"/>
                <w:b/>
                <w:smallCaps/>
                <w:noProof/>
                <w:szCs w:val="22"/>
              </w:rPr>
            </w:pPr>
            <w:r w:rsidRPr="006F3217">
              <w:rPr>
                <w:rFonts w:asciiTheme="minorHAnsi" w:hAnsiTheme="minorHAnsi" w:cstheme="minorHAnsi"/>
                <w:b/>
                <w:smallCaps/>
                <w:noProof/>
                <w:szCs w:val="22"/>
              </w:rPr>
              <w:t xml:space="preserve">(Note: To be filled </w:t>
            </w:r>
            <w:r w:rsidRPr="006F3217">
              <w:rPr>
                <w:rFonts w:asciiTheme="minorHAnsi" w:hAnsiTheme="minorHAnsi" w:cstheme="minorHAnsi"/>
                <w:b/>
                <w:smallCaps/>
                <w:noProof/>
                <w:szCs w:val="22"/>
                <w:u w:val="single"/>
              </w:rPr>
              <w:t>by each Participant individually</w:t>
            </w:r>
            <w:r w:rsidRPr="006F3217">
              <w:rPr>
                <w:rFonts w:asciiTheme="minorHAnsi" w:hAnsiTheme="minorHAnsi" w:cstheme="minorHAnsi"/>
                <w:b/>
                <w:smallCaps/>
                <w:noProof/>
                <w:szCs w:val="22"/>
              </w:rPr>
              <w:t>, including the Prime or the Consortium Leader)</w:t>
            </w:r>
          </w:p>
        </w:tc>
      </w:tr>
      <w:tr w:rsidR="00083E17" w:rsidRPr="006F3217" w14:paraId="70375125" w14:textId="77777777" w:rsidTr="00083E17">
        <w:tc>
          <w:tcPr>
            <w:tcW w:w="3944" w:type="pct"/>
            <w:tcBorders>
              <w:top w:val="single" w:sz="4" w:space="0" w:color="auto"/>
              <w:left w:val="single" w:sz="4" w:space="0" w:color="auto"/>
              <w:bottom w:val="single" w:sz="4" w:space="0" w:color="auto"/>
              <w:right w:val="single" w:sz="4" w:space="0" w:color="auto"/>
            </w:tcBorders>
            <w:vAlign w:val="center"/>
          </w:tcPr>
          <w:p w14:paraId="76519DC8" w14:textId="77777777" w:rsidR="00083E17" w:rsidRPr="006F3217" w:rsidRDefault="00083E17" w:rsidP="006F3217">
            <w:pPr>
              <w:spacing w:line="276" w:lineRule="auto"/>
              <w:jc w:val="left"/>
              <w:outlineLvl w:val="0"/>
              <w:rPr>
                <w:rFonts w:asciiTheme="minorHAnsi" w:hAnsiTheme="minorHAnsi" w:cstheme="minorHAnsi"/>
                <w:b/>
                <w:bCs/>
                <w:smallCaps/>
                <w:noProof/>
                <w:szCs w:val="22"/>
              </w:rPr>
            </w:pPr>
            <w:r w:rsidRPr="006F3217">
              <w:rPr>
                <w:rFonts w:asciiTheme="minorHAnsi" w:hAnsiTheme="minorHAnsi" w:cstheme="minorHAnsi"/>
                <w:noProof/>
                <w:color w:val="000000" w:themeColor="text1"/>
                <w:szCs w:val="22"/>
                <w:lang w:eastAsia="en-US"/>
              </w:rPr>
              <w:t xml:space="preserve">The Participant </w:t>
            </w:r>
            <w:r w:rsidRPr="006F3217">
              <w:rPr>
                <w:rFonts w:asciiTheme="minorHAnsi" w:hAnsiTheme="minorHAnsi" w:cstheme="minorHAnsi"/>
                <w:szCs w:val="22"/>
                <w:lang w:val="en-US"/>
              </w:rPr>
              <w:t>declares whether:</w:t>
            </w:r>
          </w:p>
        </w:tc>
        <w:tc>
          <w:tcPr>
            <w:tcW w:w="533" w:type="pct"/>
            <w:tcBorders>
              <w:top w:val="single" w:sz="4" w:space="0" w:color="auto"/>
              <w:left w:val="single" w:sz="4" w:space="0" w:color="auto"/>
              <w:bottom w:val="single" w:sz="4" w:space="0" w:color="auto"/>
              <w:right w:val="single" w:sz="4" w:space="0" w:color="auto"/>
            </w:tcBorders>
            <w:vAlign w:val="center"/>
          </w:tcPr>
          <w:p w14:paraId="341EEB15" w14:textId="77777777" w:rsidR="00083E17" w:rsidRPr="006F3217" w:rsidRDefault="00083E17"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t>YES</w:t>
            </w:r>
          </w:p>
        </w:tc>
        <w:tc>
          <w:tcPr>
            <w:tcW w:w="523" w:type="pct"/>
            <w:tcBorders>
              <w:top w:val="single" w:sz="4" w:space="0" w:color="auto"/>
              <w:left w:val="single" w:sz="4" w:space="0" w:color="auto"/>
              <w:bottom w:val="single" w:sz="4" w:space="0" w:color="auto"/>
              <w:right w:val="single" w:sz="4" w:space="0" w:color="auto"/>
            </w:tcBorders>
            <w:vAlign w:val="center"/>
          </w:tcPr>
          <w:p w14:paraId="62158FB7" w14:textId="4F509699" w:rsidR="00083E17" w:rsidRPr="006F3217" w:rsidRDefault="00083E17"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t>NO</w:t>
            </w:r>
          </w:p>
        </w:tc>
      </w:tr>
      <w:tr w:rsidR="00083E17" w:rsidRPr="006F3217" w14:paraId="032AF260" w14:textId="77777777" w:rsidTr="00083E17">
        <w:tc>
          <w:tcPr>
            <w:tcW w:w="3944" w:type="pct"/>
            <w:tcBorders>
              <w:top w:val="single" w:sz="4" w:space="0" w:color="auto"/>
              <w:left w:val="single" w:sz="4" w:space="0" w:color="auto"/>
              <w:bottom w:val="single" w:sz="4" w:space="0" w:color="auto"/>
              <w:right w:val="single" w:sz="4" w:space="0" w:color="auto"/>
            </w:tcBorders>
          </w:tcPr>
          <w:p w14:paraId="1530E757" w14:textId="77777777" w:rsidR="00083E17" w:rsidRPr="006F3217" w:rsidRDefault="00083E17" w:rsidP="006F3217">
            <w:pPr>
              <w:pStyle w:val="ListParagraph"/>
              <w:spacing w:after="240" w:line="276" w:lineRule="auto"/>
              <w:ind w:left="1080"/>
              <w:jc w:val="both"/>
              <w:outlineLvl w:val="0"/>
              <w:rPr>
                <w:rFonts w:asciiTheme="minorHAnsi" w:hAnsiTheme="minorHAnsi" w:cstheme="minorHAnsi"/>
                <w:b/>
                <w:bCs/>
                <w:smallCaps/>
                <w:noProof/>
                <w:sz w:val="22"/>
                <w:szCs w:val="22"/>
              </w:rPr>
            </w:pPr>
          </w:p>
          <w:p w14:paraId="1027A17E" w14:textId="06E34B02" w:rsidR="00083E17" w:rsidRPr="006F3217" w:rsidRDefault="00083E17" w:rsidP="006F3217">
            <w:pPr>
              <w:pStyle w:val="ListParagraph"/>
              <w:numPr>
                <w:ilvl w:val="0"/>
                <w:numId w:val="37"/>
              </w:numPr>
              <w:spacing w:after="240" w:line="276" w:lineRule="auto"/>
              <w:jc w:val="both"/>
              <w:outlineLvl w:val="0"/>
              <w:rPr>
                <w:rFonts w:asciiTheme="minorHAnsi" w:hAnsiTheme="minorHAnsi" w:cstheme="minorHAnsi"/>
                <w:b/>
                <w:bCs/>
                <w:smallCaps/>
                <w:noProof/>
                <w:sz w:val="22"/>
                <w:szCs w:val="22"/>
              </w:rPr>
            </w:pPr>
            <w:r w:rsidRPr="006F3217">
              <w:rPr>
                <w:rFonts w:asciiTheme="minorHAnsi" w:hAnsiTheme="minorHAnsi" w:cstheme="minorHAnsi"/>
                <w:sz w:val="22"/>
                <w:szCs w:val="22"/>
              </w:rPr>
              <w:t xml:space="preserve">it is a public interest trust established </w:t>
            </w:r>
            <w:proofErr w:type="gramStart"/>
            <w:r w:rsidRPr="006F3217">
              <w:rPr>
                <w:rFonts w:asciiTheme="minorHAnsi" w:hAnsiTheme="minorHAnsi" w:cstheme="minorHAnsi"/>
                <w:sz w:val="22"/>
                <w:szCs w:val="22"/>
              </w:rPr>
              <w:t>on the basis of</w:t>
            </w:r>
            <w:proofErr w:type="gramEnd"/>
            <w:r w:rsidRPr="006F3217">
              <w:rPr>
                <w:rFonts w:asciiTheme="minorHAnsi" w:hAnsiTheme="minorHAnsi" w:cstheme="minorHAnsi"/>
                <w:sz w:val="22"/>
                <w:szCs w:val="22"/>
              </w:rPr>
              <w:t xml:space="preserve"> the Hungarian Act IX of 2021;</w:t>
            </w:r>
          </w:p>
        </w:tc>
        <w:tc>
          <w:tcPr>
            <w:tcW w:w="533" w:type="pct"/>
            <w:tcBorders>
              <w:top w:val="single" w:sz="4" w:space="0" w:color="auto"/>
              <w:left w:val="single" w:sz="4" w:space="0" w:color="auto"/>
              <w:bottom w:val="single" w:sz="4" w:space="0" w:color="auto"/>
              <w:right w:val="single" w:sz="4" w:space="0" w:color="auto"/>
            </w:tcBorders>
            <w:vAlign w:val="center"/>
          </w:tcPr>
          <w:p w14:paraId="5B6B0AAE" w14:textId="77777777" w:rsidR="00083E17" w:rsidRPr="006F3217" w:rsidRDefault="00083E17"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523" w:type="pct"/>
            <w:tcBorders>
              <w:top w:val="single" w:sz="4" w:space="0" w:color="auto"/>
              <w:left w:val="single" w:sz="4" w:space="0" w:color="auto"/>
              <w:bottom w:val="single" w:sz="4" w:space="0" w:color="auto"/>
              <w:right w:val="single" w:sz="4" w:space="0" w:color="auto"/>
            </w:tcBorders>
            <w:vAlign w:val="center"/>
          </w:tcPr>
          <w:p w14:paraId="05575A2C" w14:textId="6D4B88DF" w:rsidR="00083E17" w:rsidRPr="006F3217" w:rsidRDefault="00083E17"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r>
      <w:tr w:rsidR="00083E17" w:rsidRPr="006F3217" w14:paraId="6BC8C028" w14:textId="77777777" w:rsidTr="00083E17">
        <w:tc>
          <w:tcPr>
            <w:tcW w:w="3944" w:type="pct"/>
            <w:tcBorders>
              <w:top w:val="single" w:sz="4" w:space="0" w:color="auto"/>
              <w:left w:val="single" w:sz="4" w:space="0" w:color="auto"/>
              <w:bottom w:val="single" w:sz="4" w:space="0" w:color="auto"/>
              <w:right w:val="single" w:sz="4" w:space="0" w:color="auto"/>
            </w:tcBorders>
          </w:tcPr>
          <w:p w14:paraId="21A0FCAE" w14:textId="77777777" w:rsidR="00083E17" w:rsidRPr="006F3217" w:rsidRDefault="00083E17" w:rsidP="006F3217">
            <w:pPr>
              <w:pStyle w:val="ListParagraph"/>
              <w:spacing w:after="240" w:line="276" w:lineRule="auto"/>
              <w:ind w:left="1080"/>
              <w:jc w:val="both"/>
              <w:outlineLvl w:val="0"/>
              <w:rPr>
                <w:rFonts w:asciiTheme="minorHAnsi" w:hAnsiTheme="minorHAnsi" w:cstheme="minorHAnsi"/>
                <w:sz w:val="22"/>
                <w:szCs w:val="22"/>
              </w:rPr>
            </w:pPr>
          </w:p>
          <w:p w14:paraId="380A74B5" w14:textId="77777777" w:rsidR="00083E17" w:rsidRPr="006F3217" w:rsidRDefault="00083E17" w:rsidP="006F3217">
            <w:pPr>
              <w:pStyle w:val="ListParagraph"/>
              <w:numPr>
                <w:ilvl w:val="0"/>
                <w:numId w:val="37"/>
              </w:numPr>
              <w:spacing w:after="240" w:line="276" w:lineRule="auto"/>
              <w:jc w:val="both"/>
              <w:outlineLvl w:val="0"/>
              <w:rPr>
                <w:rFonts w:asciiTheme="minorHAnsi" w:hAnsiTheme="minorHAnsi" w:cstheme="minorHAnsi"/>
                <w:sz w:val="22"/>
                <w:szCs w:val="22"/>
              </w:rPr>
            </w:pPr>
            <w:r w:rsidRPr="006F3217">
              <w:rPr>
                <w:rFonts w:asciiTheme="minorHAnsi" w:hAnsiTheme="minorHAnsi" w:cstheme="minorHAnsi"/>
                <w:sz w:val="22"/>
                <w:szCs w:val="22"/>
              </w:rPr>
              <w:t>it is an entity maintained by a public interest trust mentioned in Section I above.</w:t>
            </w:r>
          </w:p>
        </w:tc>
        <w:tc>
          <w:tcPr>
            <w:tcW w:w="533" w:type="pct"/>
            <w:tcBorders>
              <w:top w:val="single" w:sz="4" w:space="0" w:color="auto"/>
              <w:left w:val="single" w:sz="4" w:space="0" w:color="auto"/>
              <w:bottom w:val="single" w:sz="4" w:space="0" w:color="auto"/>
              <w:right w:val="single" w:sz="4" w:space="0" w:color="auto"/>
            </w:tcBorders>
            <w:vAlign w:val="center"/>
          </w:tcPr>
          <w:p w14:paraId="042C17E7" w14:textId="77777777" w:rsidR="00083E17" w:rsidRPr="006F3217" w:rsidRDefault="00083E17"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523" w:type="pct"/>
            <w:tcBorders>
              <w:top w:val="single" w:sz="4" w:space="0" w:color="auto"/>
              <w:left w:val="single" w:sz="4" w:space="0" w:color="auto"/>
              <w:bottom w:val="single" w:sz="4" w:space="0" w:color="auto"/>
              <w:right w:val="single" w:sz="4" w:space="0" w:color="auto"/>
            </w:tcBorders>
            <w:vAlign w:val="center"/>
          </w:tcPr>
          <w:p w14:paraId="7DD19186" w14:textId="40B3D0EC" w:rsidR="00083E17" w:rsidRPr="006F3217" w:rsidRDefault="00083E17"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r>
    </w:tbl>
    <w:p w14:paraId="129BFC10" w14:textId="77777777" w:rsidR="00904B2F" w:rsidRPr="006F3217" w:rsidRDefault="00904B2F" w:rsidP="006F3217">
      <w:pPr>
        <w:tabs>
          <w:tab w:val="left" w:pos="4395"/>
          <w:tab w:val="left" w:pos="7797"/>
        </w:tabs>
        <w:spacing w:before="40" w:after="40" w:line="276" w:lineRule="auto"/>
        <w:rPr>
          <w:rFonts w:asciiTheme="minorHAnsi" w:hAnsiTheme="minorHAnsi" w:cstheme="minorHAnsi"/>
          <w:noProof/>
          <w:color w:val="000000" w:themeColor="text1"/>
          <w:szCs w:val="22"/>
        </w:rPr>
      </w:pPr>
    </w:p>
    <w:p w14:paraId="49EC58DD" w14:textId="77777777" w:rsidR="00100361" w:rsidRPr="006F3217" w:rsidRDefault="00100361" w:rsidP="006F3217">
      <w:pPr>
        <w:tabs>
          <w:tab w:val="left" w:pos="4395"/>
          <w:tab w:val="left" w:pos="7797"/>
        </w:tabs>
        <w:spacing w:before="40" w:after="40" w:line="276" w:lineRule="auto"/>
        <w:rPr>
          <w:rFonts w:asciiTheme="minorHAnsi" w:hAnsiTheme="minorHAnsi" w:cstheme="minorHAnsi"/>
          <w:noProof/>
          <w:color w:val="000000" w:themeColor="text1"/>
          <w:szCs w:val="22"/>
        </w:rPr>
      </w:pPr>
    </w:p>
    <w:p w14:paraId="1089A0E2" w14:textId="77777777" w:rsidR="00A63836" w:rsidRPr="006F3217" w:rsidRDefault="00A63836" w:rsidP="006F3217">
      <w:pPr>
        <w:tabs>
          <w:tab w:val="left" w:pos="4395"/>
          <w:tab w:val="left" w:pos="7797"/>
        </w:tabs>
        <w:spacing w:before="40" w:after="40" w:line="276" w:lineRule="auto"/>
        <w:rPr>
          <w:rFonts w:asciiTheme="minorHAnsi" w:hAnsiTheme="minorHAnsi" w:cstheme="minorHAnsi"/>
          <w:noProof/>
          <w:color w:val="000000" w:themeColor="text1"/>
          <w:szCs w:val="22"/>
        </w:rPr>
      </w:pPr>
    </w:p>
    <w:p w14:paraId="5A2A1ECD" w14:textId="77777777" w:rsidR="00A63836" w:rsidRPr="006F3217" w:rsidRDefault="00A63836" w:rsidP="006F3217">
      <w:pPr>
        <w:tabs>
          <w:tab w:val="left" w:pos="4395"/>
          <w:tab w:val="left" w:pos="7797"/>
        </w:tabs>
        <w:spacing w:before="40" w:after="40" w:line="276" w:lineRule="auto"/>
        <w:rPr>
          <w:rFonts w:asciiTheme="minorHAnsi" w:hAnsiTheme="minorHAnsi" w:cstheme="minorHAnsi"/>
          <w:noProof/>
          <w:color w:val="000000" w:themeColor="text1"/>
          <w:szCs w:val="22"/>
        </w:rPr>
      </w:pPr>
    </w:p>
    <w:p w14:paraId="5596D187" w14:textId="0AEDA6F1" w:rsidR="00105ED6" w:rsidRPr="006F3217" w:rsidRDefault="00105ED6" w:rsidP="006F3217">
      <w:pPr>
        <w:tabs>
          <w:tab w:val="left" w:pos="4395"/>
          <w:tab w:val="left" w:pos="7797"/>
        </w:tabs>
        <w:spacing w:before="40" w:after="40" w:line="276" w:lineRule="auto"/>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t>Full name</w:t>
      </w:r>
      <w:r w:rsidRPr="006F3217">
        <w:rPr>
          <w:rFonts w:asciiTheme="minorHAnsi" w:hAnsiTheme="minorHAnsi" w:cstheme="minorHAnsi"/>
          <w:noProof/>
          <w:color w:val="000000" w:themeColor="text1"/>
          <w:szCs w:val="22"/>
        </w:rPr>
        <w:tab/>
        <w:t>Date</w:t>
      </w:r>
      <w:r w:rsidRPr="006F3217">
        <w:rPr>
          <w:rFonts w:asciiTheme="minorHAnsi" w:hAnsiTheme="minorHAnsi" w:cstheme="minorHAnsi"/>
          <w:noProof/>
          <w:color w:val="000000" w:themeColor="text1"/>
          <w:szCs w:val="22"/>
        </w:rPr>
        <w:tab/>
        <w:t>Signature</w:t>
      </w:r>
    </w:p>
    <w:p w14:paraId="5596D188" w14:textId="77777777" w:rsidR="00105ED6" w:rsidRPr="006F3217" w:rsidRDefault="00105ED6" w:rsidP="006F3217">
      <w:pPr>
        <w:spacing w:line="276" w:lineRule="auto"/>
        <w:rPr>
          <w:rFonts w:asciiTheme="minorHAnsi" w:hAnsiTheme="minorHAnsi" w:cstheme="minorHAnsi"/>
          <w:color w:val="000000" w:themeColor="text1"/>
          <w:szCs w:val="22"/>
        </w:rPr>
      </w:pPr>
      <w:bookmarkStart w:id="6" w:name="_DV_M252"/>
      <w:bookmarkStart w:id="7" w:name="_DV_M253"/>
      <w:bookmarkStart w:id="8" w:name="_DV_M254"/>
      <w:bookmarkEnd w:id="6"/>
      <w:bookmarkEnd w:id="7"/>
      <w:bookmarkEnd w:id="8"/>
    </w:p>
    <w:p w14:paraId="5596D189" w14:textId="77777777" w:rsidR="00105ED6" w:rsidRPr="006F3217" w:rsidRDefault="00105ED6" w:rsidP="006F3217">
      <w:pPr>
        <w:spacing w:line="276" w:lineRule="auto"/>
        <w:rPr>
          <w:rFonts w:asciiTheme="minorHAnsi" w:hAnsiTheme="minorHAnsi" w:cstheme="minorHAnsi"/>
          <w:color w:val="000000" w:themeColor="text1"/>
          <w:szCs w:val="22"/>
        </w:rPr>
      </w:pPr>
    </w:p>
    <w:p w14:paraId="04EC9DD0" w14:textId="3241B5CE" w:rsidR="009A62D6" w:rsidRPr="006F3217" w:rsidRDefault="00105ED6" w:rsidP="006F3217">
      <w:pPr>
        <w:suppressAutoHyphens w:val="0"/>
        <w:spacing w:after="240" w:line="276" w:lineRule="auto"/>
        <w:rPr>
          <w:rFonts w:asciiTheme="minorHAnsi" w:hAnsiTheme="minorHAnsi" w:cstheme="minorHAnsi"/>
          <w:color w:val="000000" w:themeColor="text1"/>
          <w:szCs w:val="22"/>
        </w:rPr>
      </w:pPr>
      <w:r w:rsidRPr="006F3217">
        <w:rPr>
          <w:rFonts w:asciiTheme="minorHAnsi" w:hAnsiTheme="minorHAnsi" w:cstheme="minorHAnsi"/>
          <w:color w:val="000000" w:themeColor="text1"/>
          <w:szCs w:val="22"/>
        </w:rPr>
        <w:t xml:space="preserve">Your reply to the invitation to tender will involve the recording and processing of personal data (such as your name, address and CV), which will be processed pursuant to Regulation (EC) No 2018/1725 on the protection of individuals with regard to the processing of personal data by the Community institutions and bodies and on the free movement </w:t>
      </w:r>
      <w:r w:rsidRPr="006F3217">
        <w:rPr>
          <w:rFonts w:asciiTheme="minorHAnsi" w:hAnsiTheme="minorHAnsi" w:cstheme="minorHAnsi"/>
          <w:color w:val="000000" w:themeColor="text1"/>
          <w:szCs w:val="22"/>
        </w:rPr>
        <w:lastRenderedPageBreak/>
        <w:t>of such data. Unless indicated otherwise, your replies to the questions in this form and any personal data requested are required to assess your tender in accordance with the tender specifications and will be processed solely for that purpose by EUSPA. Details concerning the processing of your personal data are available on the privacy statement at the page:</w:t>
      </w:r>
    </w:p>
    <w:p w14:paraId="5596D18B" w14:textId="3F796C2A" w:rsidR="00105ED6" w:rsidRPr="006F3217" w:rsidRDefault="009A62D6" w:rsidP="006F3217">
      <w:pPr>
        <w:spacing w:line="276" w:lineRule="auto"/>
        <w:ind w:right="289"/>
        <w:rPr>
          <w:rFonts w:asciiTheme="minorHAnsi" w:hAnsiTheme="minorHAnsi" w:cstheme="minorHAnsi"/>
          <w:color w:val="000000" w:themeColor="text1"/>
          <w:szCs w:val="22"/>
        </w:rPr>
      </w:pPr>
      <w:hyperlink r:id="rId12" w:history="1">
        <w:r w:rsidRPr="006F3217">
          <w:rPr>
            <w:rStyle w:val="Hyperlink"/>
            <w:rFonts w:asciiTheme="minorHAnsi" w:hAnsiTheme="minorHAnsi" w:cstheme="minorHAnsi"/>
            <w:szCs w:val="22"/>
          </w:rPr>
          <w:t>http://ec.europa.eu/dataprotectionofficer/privacystatement_publicprocurement_en.pdf</w:t>
        </w:r>
      </w:hyperlink>
      <w:r w:rsidR="00105ED6" w:rsidRPr="006F3217">
        <w:rPr>
          <w:rFonts w:asciiTheme="minorHAnsi" w:hAnsiTheme="minorHAnsi" w:cstheme="minorHAnsi"/>
          <w:color w:val="000000" w:themeColor="text1"/>
          <w:szCs w:val="22"/>
        </w:rPr>
        <w:t xml:space="preserve">. </w:t>
      </w:r>
    </w:p>
    <w:p w14:paraId="5596D18C" w14:textId="77777777" w:rsidR="00105ED6" w:rsidRPr="006F3217" w:rsidRDefault="00105ED6" w:rsidP="006F3217">
      <w:pPr>
        <w:spacing w:line="276" w:lineRule="auto"/>
        <w:ind w:right="289"/>
        <w:rPr>
          <w:rFonts w:asciiTheme="minorHAnsi" w:hAnsiTheme="minorHAnsi" w:cstheme="minorHAnsi"/>
          <w:color w:val="000000" w:themeColor="text1"/>
          <w:szCs w:val="22"/>
        </w:rPr>
      </w:pPr>
    </w:p>
    <w:p w14:paraId="5596D18D" w14:textId="725069AF" w:rsidR="00835F9C" w:rsidRPr="006F3217" w:rsidRDefault="00105ED6" w:rsidP="006F3217">
      <w:pPr>
        <w:suppressAutoHyphens w:val="0"/>
        <w:spacing w:after="240" w:line="276" w:lineRule="auto"/>
        <w:rPr>
          <w:rFonts w:asciiTheme="minorHAnsi" w:hAnsiTheme="minorHAnsi" w:cstheme="minorHAnsi"/>
          <w:color w:val="000000" w:themeColor="text1"/>
          <w:szCs w:val="22"/>
        </w:rPr>
      </w:pPr>
      <w:r w:rsidRPr="006F3217">
        <w:rPr>
          <w:rFonts w:asciiTheme="minorHAnsi" w:hAnsiTheme="minorHAnsi" w:cstheme="minorHAnsi"/>
          <w:color w:val="000000" w:themeColor="text1"/>
          <w:szCs w:val="22"/>
        </w:rPr>
        <w:t>Your personal data may be registered in the Early Detection and Exclusion System (EDES) Database</w:t>
      </w:r>
      <w:r w:rsidR="009A62D6" w:rsidRPr="006F3217">
        <w:rPr>
          <w:rFonts w:asciiTheme="minorHAnsi" w:hAnsiTheme="minorHAnsi" w:cstheme="minorHAnsi"/>
          <w:color w:val="000000" w:themeColor="text1"/>
          <w:szCs w:val="22"/>
        </w:rPr>
        <w:t xml:space="preserve"> </w:t>
      </w:r>
      <w:r w:rsidRPr="006F3217">
        <w:rPr>
          <w:rFonts w:asciiTheme="minorHAnsi" w:hAnsiTheme="minorHAnsi" w:cstheme="minorHAnsi"/>
          <w:color w:val="000000" w:themeColor="text1"/>
          <w:szCs w:val="22"/>
        </w:rPr>
        <w:t>should you be in one of the situations mentioned under Article 13</w:t>
      </w:r>
      <w:r w:rsidR="000C22C9">
        <w:rPr>
          <w:rFonts w:asciiTheme="minorHAnsi" w:hAnsiTheme="minorHAnsi" w:cstheme="minorHAnsi"/>
          <w:color w:val="000000" w:themeColor="text1"/>
          <w:szCs w:val="22"/>
        </w:rPr>
        <w:t>8</w:t>
      </w:r>
      <w:r w:rsidRPr="006F3217">
        <w:rPr>
          <w:rFonts w:asciiTheme="minorHAnsi" w:hAnsiTheme="minorHAnsi" w:cstheme="minorHAnsi"/>
          <w:color w:val="000000" w:themeColor="text1"/>
          <w:szCs w:val="22"/>
        </w:rPr>
        <w:t xml:space="preserve"> of the Financial Regulation</w:t>
      </w:r>
      <w:r w:rsidR="007F52AB" w:rsidRPr="006F3217">
        <w:rPr>
          <w:rFonts w:asciiTheme="minorHAnsi" w:hAnsiTheme="minorHAnsi" w:cstheme="minorHAnsi"/>
          <w:color w:val="000000" w:themeColor="text1"/>
          <w:szCs w:val="22"/>
        </w:rPr>
        <w:t>.</w:t>
      </w:r>
    </w:p>
    <w:sectPr w:rsidR="00835F9C" w:rsidRPr="006F3217" w:rsidSect="00330F5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8ED8" w14:textId="77777777" w:rsidR="004143A8" w:rsidRDefault="004143A8" w:rsidP="00105ED6">
      <w:pPr>
        <w:spacing w:line="240" w:lineRule="auto"/>
      </w:pPr>
      <w:r>
        <w:separator/>
      </w:r>
    </w:p>
  </w:endnote>
  <w:endnote w:type="continuationSeparator" w:id="0">
    <w:p w14:paraId="3A59D3A4" w14:textId="77777777" w:rsidR="004143A8" w:rsidRDefault="004143A8" w:rsidP="00105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3EF3C" w14:textId="77777777" w:rsidR="004143A8" w:rsidRDefault="004143A8" w:rsidP="00105ED6">
      <w:pPr>
        <w:spacing w:line="240" w:lineRule="auto"/>
      </w:pPr>
      <w:r>
        <w:separator/>
      </w:r>
    </w:p>
  </w:footnote>
  <w:footnote w:type="continuationSeparator" w:id="0">
    <w:p w14:paraId="229B273A" w14:textId="77777777" w:rsidR="004143A8" w:rsidRDefault="004143A8" w:rsidP="00105ED6">
      <w:pPr>
        <w:spacing w:line="240" w:lineRule="auto"/>
      </w:pPr>
      <w:r>
        <w:continuationSeparator/>
      </w:r>
    </w:p>
  </w:footnote>
  <w:footnote w:id="1">
    <w:p w14:paraId="5596D192" w14:textId="77777777" w:rsidR="00105ED6" w:rsidRPr="006F3217" w:rsidRDefault="00105ED6" w:rsidP="006F3217">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rFonts w:asciiTheme="minorHAnsi" w:hAnsiTheme="minorHAnsi"/>
          <w:sz w:val="18"/>
          <w:szCs w:val="18"/>
        </w:rPr>
        <w:t>DoH are to be submitted by the candidate/each member of consortium/all subcontractors.</w:t>
      </w:r>
    </w:p>
  </w:footnote>
  <w:footnote w:id="2">
    <w:p w14:paraId="5596D193" w14:textId="5D72845B" w:rsidR="00105ED6" w:rsidRPr="006F3217" w:rsidRDefault="00105ED6" w:rsidP="006F3217">
      <w:pPr>
        <w:pStyle w:val="FootnoteText"/>
        <w:jc w:val="both"/>
        <w:rPr>
          <w:sz w:val="18"/>
          <w:szCs w:val="18"/>
        </w:rPr>
      </w:pPr>
      <w:r w:rsidRPr="006F3217">
        <w:rPr>
          <w:rStyle w:val="FootnoteReference"/>
          <w:sz w:val="18"/>
          <w:szCs w:val="18"/>
        </w:rPr>
        <w:footnoteRef/>
      </w:r>
      <w:r w:rsidRPr="006F3217">
        <w:rPr>
          <w:sz w:val="18"/>
          <w:szCs w:val="18"/>
        </w:rPr>
        <w:t xml:space="preserve"> </w:t>
      </w:r>
      <w:r w:rsidR="00904B2F" w:rsidRPr="006F3217">
        <w:rPr>
          <w:rFonts w:asciiTheme="minorHAnsi" w:hAnsiTheme="minorHAnsi"/>
          <w:sz w:val="18"/>
          <w:szCs w:val="18"/>
        </w:rPr>
        <w:t>All declarations shall be interpreted in line with Articles 137, 138, 139 and 143 of REGULATION (EU, Euratom) 2024/2509 of The European Parliament and of The Council of 23 September 2024 on the financial rules applicable to the general budget of the Union (recast) repealing Regulation (EU, Euratom) 2018/1046 of the European Parliament and of the Council of 18 July 2018 on the financial rules applicable to the general budget of the Union, (hereinafter the ‘</w:t>
      </w:r>
      <w:r w:rsidR="00904B2F" w:rsidRPr="006F3217">
        <w:rPr>
          <w:rFonts w:asciiTheme="minorHAnsi" w:hAnsiTheme="minorHAnsi"/>
          <w:b/>
          <w:bCs/>
          <w:sz w:val="18"/>
          <w:szCs w:val="18"/>
        </w:rPr>
        <w:t>Financial Regulation’</w:t>
      </w:r>
      <w:r w:rsidR="00904B2F" w:rsidRPr="006F3217">
        <w:rPr>
          <w:rFonts w:asciiTheme="minorHAnsi" w:hAnsiTheme="minorHAnsi"/>
          <w:sz w:val="18"/>
          <w:szCs w:val="18"/>
        </w:rPr>
        <w:t>).</w:t>
      </w:r>
    </w:p>
  </w:footnote>
  <w:footnote w:id="3">
    <w:p w14:paraId="39987309"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Directive (EU) 2017/1371 of the European Parliament and of the Council of 5 July 2017 on the fight against fraud to the Union’s financial interests by means of criminal law (OJ L 198, 28.7.2017, p. 29).</w:t>
      </w:r>
    </w:p>
  </w:footnote>
  <w:footnote w:id="4">
    <w:p w14:paraId="2881E07C"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sz w:val="18"/>
          <w:szCs w:val="18"/>
          <w:lang w:val="en-GB"/>
        </w:rPr>
        <w:t>OJ C 316, 27.11.1995, p. 48.</w:t>
      </w:r>
    </w:p>
  </w:footnote>
  <w:footnote w:id="5">
    <w:p w14:paraId="669E947C"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sz w:val="18"/>
          <w:szCs w:val="18"/>
          <w:lang w:val="en-GB"/>
        </w:rPr>
        <w:t>OJ C 195, 25.6.1997, p. 1.</w:t>
      </w:r>
    </w:p>
  </w:footnote>
  <w:footnote w:id="6">
    <w:p w14:paraId="6CB33EF2"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sz w:val="18"/>
          <w:szCs w:val="18"/>
          <w:lang w:val="en-GB"/>
        </w:rPr>
        <w:t>Council Framework Decision 2003/568/JHA of 22 July 2003 on combating corruption in the private sector (OJ L 192, 31.7.2003, p. 54).</w:t>
      </w:r>
    </w:p>
  </w:footnote>
  <w:footnote w:id="7">
    <w:p w14:paraId="687A3268"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sz w:val="18"/>
          <w:szCs w:val="18"/>
          <w:lang w:val="en-GB"/>
        </w:rPr>
        <w:t>Council Framework Decision 2008/841/JHA of 24 October 2008 on the fight against organised crime (OJ L 300, 11.11.2008, p. 42).</w:t>
      </w:r>
    </w:p>
  </w:footnote>
  <w:footnote w:id="8">
    <w:p w14:paraId="3AA37464"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w:t>
      </w:r>
    </w:p>
  </w:footnote>
  <w:footnote w:id="9">
    <w:p w14:paraId="6ECE10DD"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Directive (EU) 2017/541 of the European Parliament and of the Council of 15 March 2017 on combating terrorism and replacing Council Framework Decision 2002/475/JHA and amending Council Decision 2005/671/JHA (OJ L 88, 31.3.2017, p. 6).</w:t>
      </w:r>
    </w:p>
  </w:footnote>
  <w:footnote w:id="10">
    <w:p w14:paraId="2F35B73E"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sz w:val="18"/>
          <w:szCs w:val="18"/>
          <w:lang w:val="en-GB"/>
        </w:rPr>
        <w:t>Directive 2011/36/EU of the European Parliament and of the Council of 5 April 2011 on preventing and combating trafficking in human beings and protecting its victims and replacing Council Framework Decision 2002/629/JHA (OJ L 101, 15.4.2011, p. 1).</w:t>
      </w:r>
    </w:p>
  </w:footnote>
  <w:footnote w:id="11">
    <w:p w14:paraId="6D647578"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European Anti-Fraud Office (OLAF) (</w:t>
      </w:r>
      <w:hyperlink r:id="rId1" w:history="1">
        <w:r w:rsidRPr="006F3217">
          <w:rPr>
            <w:rStyle w:val="Hyperlink"/>
            <w:sz w:val="18"/>
            <w:szCs w:val="18"/>
            <w:lang w:val="en-GB"/>
          </w:rPr>
          <w:t>OLAF home - European Commission (europa.eu)</w:t>
        </w:r>
      </w:hyperlink>
      <w:r w:rsidRPr="006F3217">
        <w:rPr>
          <w:sz w:val="18"/>
          <w:szCs w:val="18"/>
        </w:rPr>
        <w:t>.</w:t>
      </w:r>
    </w:p>
  </w:footnote>
  <w:footnote w:id="12">
    <w:p w14:paraId="41FB72E8"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European Public Prosecutor’s Office (</w:t>
      </w:r>
      <w:hyperlink r:id="rId2" w:history="1">
        <w:r w:rsidRPr="006F3217">
          <w:rPr>
            <w:rStyle w:val="Hyperlink"/>
            <w:sz w:val="18"/>
            <w:szCs w:val="18"/>
            <w:lang w:val="en-GB"/>
          </w:rPr>
          <w:t>Home | European Public Prosecutor’s Office (europa.eu)</w:t>
        </w:r>
      </w:hyperlink>
      <w:r w:rsidRPr="006F3217">
        <w:rPr>
          <w:sz w:val="18"/>
          <w:szCs w:val="18"/>
        </w:rPr>
        <w:t>.</w:t>
      </w:r>
    </w:p>
  </w:footnote>
  <w:footnote w:id="13">
    <w:p w14:paraId="60267122"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Council Regulation (EC, Euratom) No 2988/95 of 18 December 1995 on the protection of the European Communities financial interests (OJ L 312, 23.12.1995, p. 1).</w:t>
      </w:r>
    </w:p>
  </w:footnote>
  <w:footnote w:id="14">
    <w:p w14:paraId="5830A7BC"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It shall be considered that the Participant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footnote>
  <w:footnote w:id="15">
    <w:p w14:paraId="7576E6E8" w14:textId="77777777" w:rsidR="00A0693C" w:rsidRPr="006F3217" w:rsidRDefault="00A0693C" w:rsidP="006F3217">
      <w:pPr>
        <w:pStyle w:val="FootnoteText"/>
        <w:jc w:val="both"/>
        <w:rPr>
          <w:sz w:val="18"/>
          <w:szCs w:val="18"/>
        </w:rPr>
      </w:pPr>
      <w:r w:rsidRPr="006F3217">
        <w:rPr>
          <w:rStyle w:val="FootnoteReference"/>
          <w:sz w:val="18"/>
          <w:szCs w:val="18"/>
        </w:rPr>
        <w:footnoteRef/>
      </w:r>
      <w:r w:rsidRPr="006F3217">
        <w:rPr>
          <w:sz w:val="18"/>
          <w:szCs w:val="18"/>
        </w:rPr>
        <w:t xml:space="preserve"> REGULATION (EU) 2022/2560 OF THE EUROPEAN PARLIAMENT AND OF THE COUNCIL of 14 December 2022 on foreign subsidies distorting the internal market.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30EC"/>
    <w:multiLevelType w:val="hybridMultilevel"/>
    <w:tmpl w:val="34D64562"/>
    <w:lvl w:ilvl="0" w:tplc="5036AFD8">
      <w:start w:val="1"/>
      <w:numFmt w:val="decimal"/>
      <w:lvlText w:val="%1)"/>
      <w:lvlJc w:val="left"/>
      <w:pPr>
        <w:ind w:left="720" w:hanging="360"/>
      </w:pPr>
    </w:lvl>
    <w:lvl w:ilvl="1" w:tplc="93E415AA">
      <w:start w:val="1"/>
      <w:numFmt w:val="decimal"/>
      <w:lvlText w:val="%2)"/>
      <w:lvlJc w:val="left"/>
      <w:pPr>
        <w:ind w:left="720" w:hanging="360"/>
      </w:pPr>
    </w:lvl>
    <w:lvl w:ilvl="2" w:tplc="A27C0E7E">
      <w:start w:val="1"/>
      <w:numFmt w:val="decimal"/>
      <w:lvlText w:val="%3)"/>
      <w:lvlJc w:val="left"/>
      <w:pPr>
        <w:ind w:left="720" w:hanging="360"/>
      </w:pPr>
    </w:lvl>
    <w:lvl w:ilvl="3" w:tplc="7460F322">
      <w:start w:val="1"/>
      <w:numFmt w:val="decimal"/>
      <w:lvlText w:val="%4)"/>
      <w:lvlJc w:val="left"/>
      <w:pPr>
        <w:ind w:left="720" w:hanging="360"/>
      </w:pPr>
    </w:lvl>
    <w:lvl w:ilvl="4" w:tplc="1318FDB0">
      <w:start w:val="1"/>
      <w:numFmt w:val="decimal"/>
      <w:lvlText w:val="%5)"/>
      <w:lvlJc w:val="left"/>
      <w:pPr>
        <w:ind w:left="720" w:hanging="360"/>
      </w:pPr>
    </w:lvl>
    <w:lvl w:ilvl="5" w:tplc="11E84462">
      <w:start w:val="1"/>
      <w:numFmt w:val="decimal"/>
      <w:lvlText w:val="%6)"/>
      <w:lvlJc w:val="left"/>
      <w:pPr>
        <w:ind w:left="720" w:hanging="360"/>
      </w:pPr>
    </w:lvl>
    <w:lvl w:ilvl="6" w:tplc="EE1683B6">
      <w:start w:val="1"/>
      <w:numFmt w:val="decimal"/>
      <w:lvlText w:val="%7)"/>
      <w:lvlJc w:val="left"/>
      <w:pPr>
        <w:ind w:left="720" w:hanging="360"/>
      </w:pPr>
    </w:lvl>
    <w:lvl w:ilvl="7" w:tplc="42E84340">
      <w:start w:val="1"/>
      <w:numFmt w:val="decimal"/>
      <w:lvlText w:val="%8)"/>
      <w:lvlJc w:val="left"/>
      <w:pPr>
        <w:ind w:left="720" w:hanging="360"/>
      </w:pPr>
    </w:lvl>
    <w:lvl w:ilvl="8" w:tplc="5366CD06">
      <w:start w:val="1"/>
      <w:numFmt w:val="decimal"/>
      <w:lvlText w:val="%9)"/>
      <w:lvlJc w:val="left"/>
      <w:pPr>
        <w:ind w:left="720" w:hanging="360"/>
      </w:pPr>
    </w:lvl>
  </w:abstractNum>
  <w:abstractNum w:abstractNumId="1" w15:restartNumberingAfterBreak="0">
    <w:nsid w:val="0EFD3056"/>
    <w:multiLevelType w:val="hybridMultilevel"/>
    <w:tmpl w:val="059A3B2C"/>
    <w:lvl w:ilvl="0" w:tplc="8342F38C">
      <w:start w:val="1"/>
      <w:numFmt w:val="decimal"/>
      <w:lvlText w:val="%1)"/>
      <w:lvlJc w:val="left"/>
      <w:pPr>
        <w:ind w:left="1020" w:hanging="360"/>
      </w:pPr>
    </w:lvl>
    <w:lvl w:ilvl="1" w:tplc="F034AEC8">
      <w:start w:val="1"/>
      <w:numFmt w:val="decimal"/>
      <w:lvlText w:val="%2)"/>
      <w:lvlJc w:val="left"/>
      <w:pPr>
        <w:ind w:left="1020" w:hanging="360"/>
      </w:pPr>
    </w:lvl>
    <w:lvl w:ilvl="2" w:tplc="BA46B3E8">
      <w:start w:val="1"/>
      <w:numFmt w:val="decimal"/>
      <w:lvlText w:val="%3)"/>
      <w:lvlJc w:val="left"/>
      <w:pPr>
        <w:ind w:left="1020" w:hanging="360"/>
      </w:pPr>
    </w:lvl>
    <w:lvl w:ilvl="3" w:tplc="454A78B6">
      <w:start w:val="1"/>
      <w:numFmt w:val="decimal"/>
      <w:lvlText w:val="%4)"/>
      <w:lvlJc w:val="left"/>
      <w:pPr>
        <w:ind w:left="1020" w:hanging="360"/>
      </w:pPr>
    </w:lvl>
    <w:lvl w:ilvl="4" w:tplc="5A0C1732">
      <w:start w:val="1"/>
      <w:numFmt w:val="decimal"/>
      <w:lvlText w:val="%5)"/>
      <w:lvlJc w:val="left"/>
      <w:pPr>
        <w:ind w:left="1020" w:hanging="360"/>
      </w:pPr>
    </w:lvl>
    <w:lvl w:ilvl="5" w:tplc="31747F52">
      <w:start w:val="1"/>
      <w:numFmt w:val="decimal"/>
      <w:lvlText w:val="%6)"/>
      <w:lvlJc w:val="left"/>
      <w:pPr>
        <w:ind w:left="1020" w:hanging="360"/>
      </w:pPr>
    </w:lvl>
    <w:lvl w:ilvl="6" w:tplc="E1D8AD92">
      <w:start w:val="1"/>
      <w:numFmt w:val="decimal"/>
      <w:lvlText w:val="%7)"/>
      <w:lvlJc w:val="left"/>
      <w:pPr>
        <w:ind w:left="1020" w:hanging="360"/>
      </w:pPr>
    </w:lvl>
    <w:lvl w:ilvl="7" w:tplc="3AC87968">
      <w:start w:val="1"/>
      <w:numFmt w:val="decimal"/>
      <w:lvlText w:val="%8)"/>
      <w:lvlJc w:val="left"/>
      <w:pPr>
        <w:ind w:left="1020" w:hanging="360"/>
      </w:pPr>
    </w:lvl>
    <w:lvl w:ilvl="8" w:tplc="1B58829C">
      <w:start w:val="1"/>
      <w:numFmt w:val="decimal"/>
      <w:lvlText w:val="%9)"/>
      <w:lvlJc w:val="left"/>
      <w:pPr>
        <w:ind w:left="1020" w:hanging="360"/>
      </w:pPr>
    </w:lvl>
  </w:abstractNum>
  <w:abstractNum w:abstractNumId="2" w15:restartNumberingAfterBreak="0">
    <w:nsid w:val="142A3D9A"/>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72F55"/>
    <w:multiLevelType w:val="hybridMultilevel"/>
    <w:tmpl w:val="F8326262"/>
    <w:lvl w:ilvl="0" w:tplc="E8244420">
      <w:start w:val="1"/>
      <w:numFmt w:val="decimal"/>
      <w:lvlText w:val="%1)"/>
      <w:lvlJc w:val="left"/>
      <w:pPr>
        <w:ind w:left="720" w:hanging="360"/>
      </w:pPr>
    </w:lvl>
    <w:lvl w:ilvl="1" w:tplc="F522BDA0">
      <w:start w:val="1"/>
      <w:numFmt w:val="decimal"/>
      <w:lvlText w:val="%2)"/>
      <w:lvlJc w:val="left"/>
      <w:pPr>
        <w:ind w:left="720" w:hanging="360"/>
      </w:pPr>
    </w:lvl>
    <w:lvl w:ilvl="2" w:tplc="229AD236">
      <w:start w:val="1"/>
      <w:numFmt w:val="decimal"/>
      <w:lvlText w:val="%3)"/>
      <w:lvlJc w:val="left"/>
      <w:pPr>
        <w:ind w:left="720" w:hanging="360"/>
      </w:pPr>
    </w:lvl>
    <w:lvl w:ilvl="3" w:tplc="0CD0CCCE">
      <w:start w:val="1"/>
      <w:numFmt w:val="decimal"/>
      <w:lvlText w:val="%4)"/>
      <w:lvlJc w:val="left"/>
      <w:pPr>
        <w:ind w:left="720" w:hanging="360"/>
      </w:pPr>
    </w:lvl>
    <w:lvl w:ilvl="4" w:tplc="9500B79A">
      <w:start w:val="1"/>
      <w:numFmt w:val="decimal"/>
      <w:lvlText w:val="%5)"/>
      <w:lvlJc w:val="left"/>
      <w:pPr>
        <w:ind w:left="720" w:hanging="360"/>
      </w:pPr>
    </w:lvl>
    <w:lvl w:ilvl="5" w:tplc="09A2D15A">
      <w:start w:val="1"/>
      <w:numFmt w:val="decimal"/>
      <w:lvlText w:val="%6)"/>
      <w:lvlJc w:val="left"/>
      <w:pPr>
        <w:ind w:left="720" w:hanging="360"/>
      </w:pPr>
    </w:lvl>
    <w:lvl w:ilvl="6" w:tplc="1324A530">
      <w:start w:val="1"/>
      <w:numFmt w:val="decimal"/>
      <w:lvlText w:val="%7)"/>
      <w:lvlJc w:val="left"/>
      <w:pPr>
        <w:ind w:left="720" w:hanging="360"/>
      </w:pPr>
    </w:lvl>
    <w:lvl w:ilvl="7" w:tplc="9092CA48">
      <w:start w:val="1"/>
      <w:numFmt w:val="decimal"/>
      <w:lvlText w:val="%8)"/>
      <w:lvlJc w:val="left"/>
      <w:pPr>
        <w:ind w:left="720" w:hanging="360"/>
      </w:pPr>
    </w:lvl>
    <w:lvl w:ilvl="8" w:tplc="9F2E3CB0">
      <w:start w:val="1"/>
      <w:numFmt w:val="decimal"/>
      <w:lvlText w:val="%9)"/>
      <w:lvlJc w:val="left"/>
      <w:pPr>
        <w:ind w:left="720" w:hanging="360"/>
      </w:pPr>
    </w:lvl>
  </w:abstractNum>
  <w:abstractNum w:abstractNumId="4" w15:restartNumberingAfterBreak="0">
    <w:nsid w:val="165A3AEE"/>
    <w:multiLevelType w:val="hybridMultilevel"/>
    <w:tmpl w:val="0F62714E"/>
    <w:lvl w:ilvl="0" w:tplc="5D8C1BD6">
      <w:start w:val="1"/>
      <w:numFmt w:val="decimal"/>
      <w:lvlText w:val="%1)"/>
      <w:lvlJc w:val="left"/>
      <w:pPr>
        <w:ind w:left="1020" w:hanging="360"/>
      </w:pPr>
    </w:lvl>
    <w:lvl w:ilvl="1" w:tplc="5A88AD30">
      <w:start w:val="1"/>
      <w:numFmt w:val="decimal"/>
      <w:lvlText w:val="%2)"/>
      <w:lvlJc w:val="left"/>
      <w:pPr>
        <w:ind w:left="1020" w:hanging="360"/>
      </w:pPr>
    </w:lvl>
    <w:lvl w:ilvl="2" w:tplc="BB0E784C">
      <w:start w:val="1"/>
      <w:numFmt w:val="decimal"/>
      <w:lvlText w:val="%3)"/>
      <w:lvlJc w:val="left"/>
      <w:pPr>
        <w:ind w:left="1020" w:hanging="360"/>
      </w:pPr>
    </w:lvl>
    <w:lvl w:ilvl="3" w:tplc="91609CDC">
      <w:start w:val="1"/>
      <w:numFmt w:val="decimal"/>
      <w:lvlText w:val="%4)"/>
      <w:lvlJc w:val="left"/>
      <w:pPr>
        <w:ind w:left="1020" w:hanging="360"/>
      </w:pPr>
    </w:lvl>
    <w:lvl w:ilvl="4" w:tplc="5470A48E">
      <w:start w:val="1"/>
      <w:numFmt w:val="decimal"/>
      <w:lvlText w:val="%5)"/>
      <w:lvlJc w:val="left"/>
      <w:pPr>
        <w:ind w:left="1020" w:hanging="360"/>
      </w:pPr>
    </w:lvl>
    <w:lvl w:ilvl="5" w:tplc="49E41D4C">
      <w:start w:val="1"/>
      <w:numFmt w:val="decimal"/>
      <w:lvlText w:val="%6)"/>
      <w:lvlJc w:val="left"/>
      <w:pPr>
        <w:ind w:left="1020" w:hanging="360"/>
      </w:pPr>
    </w:lvl>
    <w:lvl w:ilvl="6" w:tplc="609E0DA4">
      <w:start w:val="1"/>
      <w:numFmt w:val="decimal"/>
      <w:lvlText w:val="%7)"/>
      <w:lvlJc w:val="left"/>
      <w:pPr>
        <w:ind w:left="1020" w:hanging="360"/>
      </w:pPr>
    </w:lvl>
    <w:lvl w:ilvl="7" w:tplc="8ECE0C54">
      <w:start w:val="1"/>
      <w:numFmt w:val="decimal"/>
      <w:lvlText w:val="%8)"/>
      <w:lvlJc w:val="left"/>
      <w:pPr>
        <w:ind w:left="1020" w:hanging="360"/>
      </w:pPr>
    </w:lvl>
    <w:lvl w:ilvl="8" w:tplc="4964039A">
      <w:start w:val="1"/>
      <w:numFmt w:val="decimal"/>
      <w:lvlText w:val="%9)"/>
      <w:lvlJc w:val="left"/>
      <w:pPr>
        <w:ind w:left="1020" w:hanging="360"/>
      </w:pPr>
    </w:lvl>
  </w:abstractNum>
  <w:abstractNum w:abstractNumId="5" w15:restartNumberingAfterBreak="0">
    <w:nsid w:val="19767BC3"/>
    <w:multiLevelType w:val="hybridMultilevel"/>
    <w:tmpl w:val="39748A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370211"/>
    <w:multiLevelType w:val="hybridMultilevel"/>
    <w:tmpl w:val="C9647644"/>
    <w:lvl w:ilvl="0" w:tplc="AF781AD6">
      <w:start w:val="1"/>
      <w:numFmt w:val="decimal"/>
      <w:lvlText w:val="%1)"/>
      <w:lvlJc w:val="left"/>
      <w:pPr>
        <w:ind w:left="720" w:hanging="360"/>
      </w:pPr>
    </w:lvl>
    <w:lvl w:ilvl="1" w:tplc="FFBA0C66">
      <w:start w:val="1"/>
      <w:numFmt w:val="decimal"/>
      <w:lvlText w:val="%2)"/>
      <w:lvlJc w:val="left"/>
      <w:pPr>
        <w:ind w:left="720" w:hanging="360"/>
      </w:pPr>
    </w:lvl>
    <w:lvl w:ilvl="2" w:tplc="10F4BFE4">
      <w:start w:val="1"/>
      <w:numFmt w:val="decimal"/>
      <w:lvlText w:val="%3)"/>
      <w:lvlJc w:val="left"/>
      <w:pPr>
        <w:ind w:left="720" w:hanging="360"/>
      </w:pPr>
    </w:lvl>
    <w:lvl w:ilvl="3" w:tplc="0F601D1C">
      <w:start w:val="1"/>
      <w:numFmt w:val="decimal"/>
      <w:lvlText w:val="%4)"/>
      <w:lvlJc w:val="left"/>
      <w:pPr>
        <w:ind w:left="720" w:hanging="360"/>
      </w:pPr>
    </w:lvl>
    <w:lvl w:ilvl="4" w:tplc="1AC09024">
      <w:start w:val="1"/>
      <w:numFmt w:val="decimal"/>
      <w:lvlText w:val="%5)"/>
      <w:lvlJc w:val="left"/>
      <w:pPr>
        <w:ind w:left="720" w:hanging="360"/>
      </w:pPr>
    </w:lvl>
    <w:lvl w:ilvl="5" w:tplc="60BA51BC">
      <w:start w:val="1"/>
      <w:numFmt w:val="decimal"/>
      <w:lvlText w:val="%6)"/>
      <w:lvlJc w:val="left"/>
      <w:pPr>
        <w:ind w:left="720" w:hanging="360"/>
      </w:pPr>
    </w:lvl>
    <w:lvl w:ilvl="6" w:tplc="1988BB30">
      <w:start w:val="1"/>
      <w:numFmt w:val="decimal"/>
      <w:lvlText w:val="%7)"/>
      <w:lvlJc w:val="left"/>
      <w:pPr>
        <w:ind w:left="720" w:hanging="360"/>
      </w:pPr>
    </w:lvl>
    <w:lvl w:ilvl="7" w:tplc="94E819A6">
      <w:start w:val="1"/>
      <w:numFmt w:val="decimal"/>
      <w:lvlText w:val="%8)"/>
      <w:lvlJc w:val="left"/>
      <w:pPr>
        <w:ind w:left="720" w:hanging="360"/>
      </w:pPr>
    </w:lvl>
    <w:lvl w:ilvl="8" w:tplc="39EA4F48">
      <w:start w:val="1"/>
      <w:numFmt w:val="decimal"/>
      <w:lvlText w:val="%9)"/>
      <w:lvlJc w:val="left"/>
      <w:pPr>
        <w:ind w:left="720" w:hanging="360"/>
      </w:pPr>
    </w:lvl>
  </w:abstractNum>
  <w:abstractNum w:abstractNumId="7" w15:restartNumberingAfterBreak="0">
    <w:nsid w:val="24135197"/>
    <w:multiLevelType w:val="hybridMultilevel"/>
    <w:tmpl w:val="82C2BC02"/>
    <w:lvl w:ilvl="0" w:tplc="0784BC88">
      <w:start w:val="1"/>
      <w:numFmt w:val="lowerLetter"/>
      <w:lvlText w:val="(%1)"/>
      <w:lvlJc w:val="left"/>
      <w:pPr>
        <w:ind w:left="1080" w:hanging="360"/>
      </w:pPr>
    </w:lvl>
    <w:lvl w:ilvl="1" w:tplc="273C7C22">
      <w:start w:val="1"/>
      <w:numFmt w:val="lowerLetter"/>
      <w:lvlText w:val="%2."/>
      <w:lvlJc w:val="left"/>
      <w:pPr>
        <w:ind w:left="1800" w:hanging="360"/>
      </w:pPr>
    </w:lvl>
    <w:lvl w:ilvl="2" w:tplc="BE509E30">
      <w:start w:val="1"/>
      <w:numFmt w:val="lowerRoman"/>
      <w:lvlText w:val="%3."/>
      <w:lvlJc w:val="right"/>
      <w:pPr>
        <w:ind w:left="2520" w:hanging="180"/>
      </w:pPr>
    </w:lvl>
    <w:lvl w:ilvl="3" w:tplc="3A5413F2">
      <w:start w:val="1"/>
      <w:numFmt w:val="decimal"/>
      <w:lvlText w:val="%4."/>
      <w:lvlJc w:val="left"/>
      <w:pPr>
        <w:ind w:left="3240" w:hanging="360"/>
      </w:pPr>
    </w:lvl>
    <w:lvl w:ilvl="4" w:tplc="81E00C64">
      <w:start w:val="1"/>
      <w:numFmt w:val="lowerLetter"/>
      <w:lvlText w:val="%5."/>
      <w:lvlJc w:val="left"/>
      <w:pPr>
        <w:ind w:left="3960" w:hanging="360"/>
      </w:pPr>
    </w:lvl>
    <w:lvl w:ilvl="5" w:tplc="DA4AE410">
      <w:start w:val="1"/>
      <w:numFmt w:val="lowerRoman"/>
      <w:lvlText w:val="%6."/>
      <w:lvlJc w:val="right"/>
      <w:pPr>
        <w:ind w:left="4680" w:hanging="180"/>
      </w:pPr>
    </w:lvl>
    <w:lvl w:ilvl="6" w:tplc="B6D69CBC">
      <w:start w:val="1"/>
      <w:numFmt w:val="decimal"/>
      <w:lvlText w:val="%7."/>
      <w:lvlJc w:val="left"/>
      <w:pPr>
        <w:ind w:left="5400" w:hanging="360"/>
      </w:pPr>
    </w:lvl>
    <w:lvl w:ilvl="7" w:tplc="71949A30">
      <w:start w:val="1"/>
      <w:numFmt w:val="lowerLetter"/>
      <w:lvlText w:val="%8."/>
      <w:lvlJc w:val="left"/>
      <w:pPr>
        <w:ind w:left="6120" w:hanging="360"/>
      </w:pPr>
    </w:lvl>
    <w:lvl w:ilvl="8" w:tplc="96BC3C38">
      <w:start w:val="1"/>
      <w:numFmt w:val="lowerRoman"/>
      <w:lvlText w:val="%9."/>
      <w:lvlJc w:val="right"/>
      <w:pPr>
        <w:ind w:left="6840" w:hanging="180"/>
      </w:pPr>
    </w:lvl>
  </w:abstractNum>
  <w:abstractNum w:abstractNumId="8" w15:restartNumberingAfterBreak="0">
    <w:nsid w:val="27105A18"/>
    <w:multiLevelType w:val="multilevel"/>
    <w:tmpl w:val="74E03620"/>
    <w:lvl w:ilvl="0">
      <w:start w:val="1"/>
      <w:numFmt w:val="lowerLetter"/>
      <w:lvlText w:val="(%1)"/>
      <w:lvlJc w:val="left"/>
      <w:pPr>
        <w:tabs>
          <w:tab w:val="num" w:pos="360"/>
        </w:tabs>
        <w:ind w:left="360" w:hanging="360"/>
      </w:pPr>
      <w:rPr>
        <w:b w:val="0"/>
        <w:bCs/>
        <w:i w:val="0"/>
        <w:iCs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8C263B3"/>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F440C6"/>
    <w:multiLevelType w:val="multilevel"/>
    <w:tmpl w:val="47C22B4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BB1AD9"/>
    <w:multiLevelType w:val="hybridMultilevel"/>
    <w:tmpl w:val="5796A3B2"/>
    <w:lvl w:ilvl="0" w:tplc="780CCF9A">
      <w:start w:val="1"/>
      <w:numFmt w:val="decimal"/>
      <w:lvlText w:val="%1)"/>
      <w:lvlJc w:val="left"/>
      <w:pPr>
        <w:ind w:left="1020" w:hanging="360"/>
      </w:pPr>
    </w:lvl>
    <w:lvl w:ilvl="1" w:tplc="C84A7766">
      <w:start w:val="1"/>
      <w:numFmt w:val="decimal"/>
      <w:lvlText w:val="%2)"/>
      <w:lvlJc w:val="left"/>
      <w:pPr>
        <w:ind w:left="1020" w:hanging="360"/>
      </w:pPr>
    </w:lvl>
    <w:lvl w:ilvl="2" w:tplc="1988BA20">
      <w:start w:val="1"/>
      <w:numFmt w:val="decimal"/>
      <w:lvlText w:val="%3)"/>
      <w:lvlJc w:val="left"/>
      <w:pPr>
        <w:ind w:left="1020" w:hanging="360"/>
      </w:pPr>
    </w:lvl>
    <w:lvl w:ilvl="3" w:tplc="CBC60FAA">
      <w:start w:val="1"/>
      <w:numFmt w:val="decimal"/>
      <w:lvlText w:val="%4)"/>
      <w:lvlJc w:val="left"/>
      <w:pPr>
        <w:ind w:left="1020" w:hanging="360"/>
      </w:pPr>
    </w:lvl>
    <w:lvl w:ilvl="4" w:tplc="6C6625B4">
      <w:start w:val="1"/>
      <w:numFmt w:val="decimal"/>
      <w:lvlText w:val="%5)"/>
      <w:lvlJc w:val="left"/>
      <w:pPr>
        <w:ind w:left="1020" w:hanging="360"/>
      </w:pPr>
    </w:lvl>
    <w:lvl w:ilvl="5" w:tplc="B748C622">
      <w:start w:val="1"/>
      <w:numFmt w:val="decimal"/>
      <w:lvlText w:val="%6)"/>
      <w:lvlJc w:val="left"/>
      <w:pPr>
        <w:ind w:left="1020" w:hanging="360"/>
      </w:pPr>
    </w:lvl>
    <w:lvl w:ilvl="6" w:tplc="7BC0F78C">
      <w:start w:val="1"/>
      <w:numFmt w:val="decimal"/>
      <w:lvlText w:val="%7)"/>
      <w:lvlJc w:val="left"/>
      <w:pPr>
        <w:ind w:left="1020" w:hanging="360"/>
      </w:pPr>
    </w:lvl>
    <w:lvl w:ilvl="7" w:tplc="4BBCE38C">
      <w:start w:val="1"/>
      <w:numFmt w:val="decimal"/>
      <w:lvlText w:val="%8)"/>
      <w:lvlJc w:val="left"/>
      <w:pPr>
        <w:ind w:left="1020" w:hanging="360"/>
      </w:pPr>
    </w:lvl>
    <w:lvl w:ilvl="8" w:tplc="09AEADF0">
      <w:start w:val="1"/>
      <w:numFmt w:val="decimal"/>
      <w:lvlText w:val="%9)"/>
      <w:lvlJc w:val="left"/>
      <w:pPr>
        <w:ind w:left="1020" w:hanging="360"/>
      </w:pPr>
    </w:lvl>
  </w:abstractNum>
  <w:abstractNum w:abstractNumId="12" w15:restartNumberingAfterBreak="0">
    <w:nsid w:val="339C2F49"/>
    <w:multiLevelType w:val="multilevel"/>
    <w:tmpl w:val="79DC500C"/>
    <w:lvl w:ilvl="0">
      <w:start w:val="1"/>
      <w:numFmt w:val="lowerRoman"/>
      <w:lvlText w:val="(%1)"/>
      <w:lvlJc w:val="left"/>
      <w:pPr>
        <w:tabs>
          <w:tab w:val="num" w:pos="360"/>
        </w:tabs>
        <w:ind w:left="360" w:hanging="360"/>
      </w:pPr>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34728B"/>
    <w:multiLevelType w:val="hybridMultilevel"/>
    <w:tmpl w:val="FD22ACEE"/>
    <w:lvl w:ilvl="0" w:tplc="D96EFB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9453D9"/>
    <w:multiLevelType w:val="hybridMultilevel"/>
    <w:tmpl w:val="DFC414D0"/>
    <w:lvl w:ilvl="0" w:tplc="C396FADC">
      <w:start w:val="1"/>
      <w:numFmt w:val="decimal"/>
      <w:lvlText w:val="%1)"/>
      <w:lvlJc w:val="left"/>
      <w:pPr>
        <w:ind w:left="720" w:hanging="360"/>
      </w:pPr>
    </w:lvl>
    <w:lvl w:ilvl="1" w:tplc="83085C82">
      <w:start w:val="1"/>
      <w:numFmt w:val="decimal"/>
      <w:lvlText w:val="%2)"/>
      <w:lvlJc w:val="left"/>
      <w:pPr>
        <w:ind w:left="720" w:hanging="360"/>
      </w:pPr>
    </w:lvl>
    <w:lvl w:ilvl="2" w:tplc="8258F110">
      <w:start w:val="1"/>
      <w:numFmt w:val="decimal"/>
      <w:lvlText w:val="%3)"/>
      <w:lvlJc w:val="left"/>
      <w:pPr>
        <w:ind w:left="720" w:hanging="360"/>
      </w:pPr>
    </w:lvl>
    <w:lvl w:ilvl="3" w:tplc="B2B8DBFE">
      <w:start w:val="1"/>
      <w:numFmt w:val="decimal"/>
      <w:lvlText w:val="%4)"/>
      <w:lvlJc w:val="left"/>
      <w:pPr>
        <w:ind w:left="720" w:hanging="360"/>
      </w:pPr>
    </w:lvl>
    <w:lvl w:ilvl="4" w:tplc="38988704">
      <w:start w:val="1"/>
      <w:numFmt w:val="decimal"/>
      <w:lvlText w:val="%5)"/>
      <w:lvlJc w:val="left"/>
      <w:pPr>
        <w:ind w:left="720" w:hanging="360"/>
      </w:pPr>
    </w:lvl>
    <w:lvl w:ilvl="5" w:tplc="25BCEF6C">
      <w:start w:val="1"/>
      <w:numFmt w:val="decimal"/>
      <w:lvlText w:val="%6)"/>
      <w:lvlJc w:val="left"/>
      <w:pPr>
        <w:ind w:left="720" w:hanging="360"/>
      </w:pPr>
    </w:lvl>
    <w:lvl w:ilvl="6" w:tplc="C6985FBA">
      <w:start w:val="1"/>
      <w:numFmt w:val="decimal"/>
      <w:lvlText w:val="%7)"/>
      <w:lvlJc w:val="left"/>
      <w:pPr>
        <w:ind w:left="720" w:hanging="360"/>
      </w:pPr>
    </w:lvl>
    <w:lvl w:ilvl="7" w:tplc="F64C51F6">
      <w:start w:val="1"/>
      <w:numFmt w:val="decimal"/>
      <w:lvlText w:val="%8)"/>
      <w:lvlJc w:val="left"/>
      <w:pPr>
        <w:ind w:left="720" w:hanging="360"/>
      </w:pPr>
    </w:lvl>
    <w:lvl w:ilvl="8" w:tplc="C3F4F5BC">
      <w:start w:val="1"/>
      <w:numFmt w:val="decimal"/>
      <w:lvlText w:val="%9)"/>
      <w:lvlJc w:val="left"/>
      <w:pPr>
        <w:ind w:left="720" w:hanging="360"/>
      </w:pPr>
    </w:lvl>
  </w:abstractNum>
  <w:abstractNum w:abstractNumId="15" w15:restartNumberingAfterBreak="0">
    <w:nsid w:val="364B1EE9"/>
    <w:multiLevelType w:val="hybridMultilevel"/>
    <w:tmpl w:val="020834AC"/>
    <w:lvl w:ilvl="0" w:tplc="3596293C">
      <w:start w:val="1"/>
      <w:numFmt w:val="decimal"/>
      <w:lvlText w:val="%1)"/>
      <w:lvlJc w:val="left"/>
      <w:pPr>
        <w:ind w:left="720" w:hanging="360"/>
      </w:pPr>
    </w:lvl>
    <w:lvl w:ilvl="1" w:tplc="4EC2BF30">
      <w:start w:val="1"/>
      <w:numFmt w:val="decimal"/>
      <w:lvlText w:val="%2)"/>
      <w:lvlJc w:val="left"/>
      <w:pPr>
        <w:ind w:left="720" w:hanging="360"/>
      </w:pPr>
    </w:lvl>
    <w:lvl w:ilvl="2" w:tplc="084CB9D4">
      <w:start w:val="1"/>
      <w:numFmt w:val="decimal"/>
      <w:lvlText w:val="%3)"/>
      <w:lvlJc w:val="left"/>
      <w:pPr>
        <w:ind w:left="720" w:hanging="360"/>
      </w:pPr>
    </w:lvl>
    <w:lvl w:ilvl="3" w:tplc="A6A0B792">
      <w:start w:val="1"/>
      <w:numFmt w:val="decimal"/>
      <w:lvlText w:val="%4)"/>
      <w:lvlJc w:val="left"/>
      <w:pPr>
        <w:ind w:left="720" w:hanging="360"/>
      </w:pPr>
    </w:lvl>
    <w:lvl w:ilvl="4" w:tplc="015EDD6C">
      <w:start w:val="1"/>
      <w:numFmt w:val="decimal"/>
      <w:lvlText w:val="%5)"/>
      <w:lvlJc w:val="left"/>
      <w:pPr>
        <w:ind w:left="720" w:hanging="360"/>
      </w:pPr>
    </w:lvl>
    <w:lvl w:ilvl="5" w:tplc="F6BC531C">
      <w:start w:val="1"/>
      <w:numFmt w:val="decimal"/>
      <w:lvlText w:val="%6)"/>
      <w:lvlJc w:val="left"/>
      <w:pPr>
        <w:ind w:left="720" w:hanging="360"/>
      </w:pPr>
    </w:lvl>
    <w:lvl w:ilvl="6" w:tplc="CD5A8BBC">
      <w:start w:val="1"/>
      <w:numFmt w:val="decimal"/>
      <w:lvlText w:val="%7)"/>
      <w:lvlJc w:val="left"/>
      <w:pPr>
        <w:ind w:left="720" w:hanging="360"/>
      </w:pPr>
    </w:lvl>
    <w:lvl w:ilvl="7" w:tplc="16C86B3C">
      <w:start w:val="1"/>
      <w:numFmt w:val="decimal"/>
      <w:lvlText w:val="%8)"/>
      <w:lvlJc w:val="left"/>
      <w:pPr>
        <w:ind w:left="720" w:hanging="360"/>
      </w:pPr>
    </w:lvl>
    <w:lvl w:ilvl="8" w:tplc="715C5F3E">
      <w:start w:val="1"/>
      <w:numFmt w:val="decimal"/>
      <w:lvlText w:val="%9)"/>
      <w:lvlJc w:val="left"/>
      <w:pPr>
        <w:ind w:left="720" w:hanging="360"/>
      </w:pPr>
    </w:lvl>
  </w:abstractNum>
  <w:abstractNum w:abstractNumId="16" w15:restartNumberingAfterBreak="0">
    <w:nsid w:val="37771E49"/>
    <w:multiLevelType w:val="multilevel"/>
    <w:tmpl w:val="74E03620"/>
    <w:lvl w:ilvl="0">
      <w:start w:val="1"/>
      <w:numFmt w:val="lowerLetter"/>
      <w:lvlText w:val="(%1)"/>
      <w:lvlJc w:val="left"/>
      <w:pPr>
        <w:tabs>
          <w:tab w:val="num" w:pos="360"/>
        </w:tabs>
        <w:ind w:left="360" w:hanging="360"/>
      </w:pPr>
      <w:rPr>
        <w:b w:val="0"/>
        <w:bCs/>
        <w:i w:val="0"/>
        <w:iCs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B962425"/>
    <w:multiLevelType w:val="multilevel"/>
    <w:tmpl w:val="9A204E9C"/>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E679B9"/>
    <w:multiLevelType w:val="multilevel"/>
    <w:tmpl w:val="74E03620"/>
    <w:lvl w:ilvl="0">
      <w:start w:val="1"/>
      <w:numFmt w:val="lowerLetter"/>
      <w:lvlText w:val="(%1)"/>
      <w:lvlJc w:val="left"/>
      <w:pPr>
        <w:tabs>
          <w:tab w:val="num" w:pos="360"/>
        </w:tabs>
        <w:ind w:left="360" w:hanging="360"/>
      </w:pPr>
      <w:rPr>
        <w:b w:val="0"/>
        <w:bCs/>
        <w:i w:val="0"/>
        <w:iCs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D4C5320"/>
    <w:multiLevelType w:val="multilevel"/>
    <w:tmpl w:val="79DC500C"/>
    <w:lvl w:ilvl="0">
      <w:start w:val="1"/>
      <w:numFmt w:val="lowerRoman"/>
      <w:lvlText w:val="(%1)"/>
      <w:lvlJc w:val="left"/>
      <w:pPr>
        <w:tabs>
          <w:tab w:val="num" w:pos="360"/>
        </w:tabs>
        <w:ind w:left="360" w:hanging="360"/>
      </w:pPr>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DF67DB"/>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D538E1"/>
    <w:multiLevelType w:val="hybridMultilevel"/>
    <w:tmpl w:val="39748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B126B1"/>
    <w:multiLevelType w:val="hybridMultilevel"/>
    <w:tmpl w:val="14125056"/>
    <w:lvl w:ilvl="0" w:tplc="527274B0">
      <w:start w:val="1"/>
      <w:numFmt w:val="decimal"/>
      <w:lvlText w:val="%1)"/>
      <w:lvlJc w:val="left"/>
      <w:pPr>
        <w:ind w:left="720" w:hanging="360"/>
      </w:pPr>
    </w:lvl>
    <w:lvl w:ilvl="1" w:tplc="F460B7C2">
      <w:start w:val="1"/>
      <w:numFmt w:val="decimal"/>
      <w:lvlText w:val="%2)"/>
      <w:lvlJc w:val="left"/>
      <w:pPr>
        <w:ind w:left="720" w:hanging="360"/>
      </w:pPr>
    </w:lvl>
    <w:lvl w:ilvl="2" w:tplc="2AAA25CC">
      <w:start w:val="1"/>
      <w:numFmt w:val="decimal"/>
      <w:lvlText w:val="%3)"/>
      <w:lvlJc w:val="left"/>
      <w:pPr>
        <w:ind w:left="720" w:hanging="360"/>
      </w:pPr>
    </w:lvl>
    <w:lvl w:ilvl="3" w:tplc="8108A278">
      <w:start w:val="1"/>
      <w:numFmt w:val="decimal"/>
      <w:lvlText w:val="%4)"/>
      <w:lvlJc w:val="left"/>
      <w:pPr>
        <w:ind w:left="720" w:hanging="360"/>
      </w:pPr>
    </w:lvl>
    <w:lvl w:ilvl="4" w:tplc="685C00F6">
      <w:start w:val="1"/>
      <w:numFmt w:val="decimal"/>
      <w:lvlText w:val="%5)"/>
      <w:lvlJc w:val="left"/>
      <w:pPr>
        <w:ind w:left="720" w:hanging="360"/>
      </w:pPr>
    </w:lvl>
    <w:lvl w:ilvl="5" w:tplc="50182086">
      <w:start w:val="1"/>
      <w:numFmt w:val="decimal"/>
      <w:lvlText w:val="%6)"/>
      <w:lvlJc w:val="left"/>
      <w:pPr>
        <w:ind w:left="720" w:hanging="360"/>
      </w:pPr>
    </w:lvl>
    <w:lvl w:ilvl="6" w:tplc="1D8028C4">
      <w:start w:val="1"/>
      <w:numFmt w:val="decimal"/>
      <w:lvlText w:val="%7)"/>
      <w:lvlJc w:val="left"/>
      <w:pPr>
        <w:ind w:left="720" w:hanging="360"/>
      </w:pPr>
    </w:lvl>
    <w:lvl w:ilvl="7" w:tplc="3E8264A8">
      <w:start w:val="1"/>
      <w:numFmt w:val="decimal"/>
      <w:lvlText w:val="%8)"/>
      <w:lvlJc w:val="left"/>
      <w:pPr>
        <w:ind w:left="720" w:hanging="360"/>
      </w:pPr>
    </w:lvl>
    <w:lvl w:ilvl="8" w:tplc="EAF421B6">
      <w:start w:val="1"/>
      <w:numFmt w:val="decimal"/>
      <w:lvlText w:val="%9)"/>
      <w:lvlJc w:val="left"/>
      <w:pPr>
        <w:ind w:left="720" w:hanging="360"/>
      </w:pPr>
    </w:lvl>
  </w:abstractNum>
  <w:abstractNum w:abstractNumId="23" w15:restartNumberingAfterBreak="0">
    <w:nsid w:val="47640AE3"/>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C52AEB"/>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17D745F"/>
    <w:multiLevelType w:val="multilevel"/>
    <w:tmpl w:val="429E2A16"/>
    <w:lvl w:ilvl="0">
      <w:start w:val="1"/>
      <w:numFmt w:val="lowerRoman"/>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577F50"/>
    <w:multiLevelType w:val="hybridMultilevel"/>
    <w:tmpl w:val="F3965F98"/>
    <w:lvl w:ilvl="0" w:tplc="DC94DCDE">
      <w:start w:val="1"/>
      <w:numFmt w:val="decimal"/>
      <w:lvlText w:val="%1)"/>
      <w:lvlJc w:val="left"/>
      <w:pPr>
        <w:ind w:left="720" w:hanging="360"/>
      </w:pPr>
    </w:lvl>
    <w:lvl w:ilvl="1" w:tplc="D3168BD8">
      <w:start w:val="1"/>
      <w:numFmt w:val="decimal"/>
      <w:lvlText w:val="%2)"/>
      <w:lvlJc w:val="left"/>
      <w:pPr>
        <w:ind w:left="720" w:hanging="360"/>
      </w:pPr>
    </w:lvl>
    <w:lvl w:ilvl="2" w:tplc="616844CE">
      <w:start w:val="1"/>
      <w:numFmt w:val="decimal"/>
      <w:lvlText w:val="%3)"/>
      <w:lvlJc w:val="left"/>
      <w:pPr>
        <w:ind w:left="720" w:hanging="360"/>
      </w:pPr>
    </w:lvl>
    <w:lvl w:ilvl="3" w:tplc="DFD694C4">
      <w:start w:val="1"/>
      <w:numFmt w:val="decimal"/>
      <w:lvlText w:val="%4)"/>
      <w:lvlJc w:val="left"/>
      <w:pPr>
        <w:ind w:left="720" w:hanging="360"/>
      </w:pPr>
    </w:lvl>
    <w:lvl w:ilvl="4" w:tplc="A0DA3216">
      <w:start w:val="1"/>
      <w:numFmt w:val="decimal"/>
      <w:lvlText w:val="%5)"/>
      <w:lvlJc w:val="left"/>
      <w:pPr>
        <w:ind w:left="720" w:hanging="360"/>
      </w:pPr>
    </w:lvl>
    <w:lvl w:ilvl="5" w:tplc="C6F417EC">
      <w:start w:val="1"/>
      <w:numFmt w:val="decimal"/>
      <w:lvlText w:val="%6)"/>
      <w:lvlJc w:val="left"/>
      <w:pPr>
        <w:ind w:left="720" w:hanging="360"/>
      </w:pPr>
    </w:lvl>
    <w:lvl w:ilvl="6" w:tplc="2174D592">
      <w:start w:val="1"/>
      <w:numFmt w:val="decimal"/>
      <w:lvlText w:val="%7)"/>
      <w:lvlJc w:val="left"/>
      <w:pPr>
        <w:ind w:left="720" w:hanging="360"/>
      </w:pPr>
    </w:lvl>
    <w:lvl w:ilvl="7" w:tplc="E6C468A4">
      <w:start w:val="1"/>
      <w:numFmt w:val="decimal"/>
      <w:lvlText w:val="%8)"/>
      <w:lvlJc w:val="left"/>
      <w:pPr>
        <w:ind w:left="720" w:hanging="360"/>
      </w:pPr>
    </w:lvl>
    <w:lvl w:ilvl="8" w:tplc="C81ECAB4">
      <w:start w:val="1"/>
      <w:numFmt w:val="decimal"/>
      <w:lvlText w:val="%9)"/>
      <w:lvlJc w:val="left"/>
      <w:pPr>
        <w:ind w:left="720" w:hanging="360"/>
      </w:pPr>
    </w:lvl>
  </w:abstractNum>
  <w:abstractNum w:abstractNumId="28" w15:restartNumberingAfterBreak="0">
    <w:nsid w:val="55C23F28"/>
    <w:multiLevelType w:val="hybridMultilevel"/>
    <w:tmpl w:val="5C0E0F62"/>
    <w:lvl w:ilvl="0" w:tplc="979CE676">
      <w:start w:val="1"/>
      <w:numFmt w:val="decimal"/>
      <w:lvlText w:val="%1)"/>
      <w:lvlJc w:val="left"/>
      <w:pPr>
        <w:ind w:left="720" w:hanging="360"/>
      </w:pPr>
    </w:lvl>
    <w:lvl w:ilvl="1" w:tplc="FB06A830">
      <w:start w:val="1"/>
      <w:numFmt w:val="decimal"/>
      <w:lvlText w:val="%2)"/>
      <w:lvlJc w:val="left"/>
      <w:pPr>
        <w:ind w:left="720" w:hanging="360"/>
      </w:pPr>
    </w:lvl>
    <w:lvl w:ilvl="2" w:tplc="E7925892">
      <w:start w:val="1"/>
      <w:numFmt w:val="decimal"/>
      <w:lvlText w:val="%3)"/>
      <w:lvlJc w:val="left"/>
      <w:pPr>
        <w:ind w:left="720" w:hanging="360"/>
      </w:pPr>
    </w:lvl>
    <w:lvl w:ilvl="3" w:tplc="46E05F82">
      <w:start w:val="1"/>
      <w:numFmt w:val="decimal"/>
      <w:lvlText w:val="%4)"/>
      <w:lvlJc w:val="left"/>
      <w:pPr>
        <w:ind w:left="720" w:hanging="360"/>
      </w:pPr>
    </w:lvl>
    <w:lvl w:ilvl="4" w:tplc="544C50A4">
      <w:start w:val="1"/>
      <w:numFmt w:val="decimal"/>
      <w:lvlText w:val="%5)"/>
      <w:lvlJc w:val="left"/>
      <w:pPr>
        <w:ind w:left="720" w:hanging="360"/>
      </w:pPr>
    </w:lvl>
    <w:lvl w:ilvl="5" w:tplc="FBC2E766">
      <w:start w:val="1"/>
      <w:numFmt w:val="decimal"/>
      <w:lvlText w:val="%6)"/>
      <w:lvlJc w:val="left"/>
      <w:pPr>
        <w:ind w:left="720" w:hanging="360"/>
      </w:pPr>
    </w:lvl>
    <w:lvl w:ilvl="6" w:tplc="F4AE5CA6">
      <w:start w:val="1"/>
      <w:numFmt w:val="decimal"/>
      <w:lvlText w:val="%7)"/>
      <w:lvlJc w:val="left"/>
      <w:pPr>
        <w:ind w:left="720" w:hanging="360"/>
      </w:pPr>
    </w:lvl>
    <w:lvl w:ilvl="7" w:tplc="A7A863BC">
      <w:start w:val="1"/>
      <w:numFmt w:val="decimal"/>
      <w:lvlText w:val="%8)"/>
      <w:lvlJc w:val="left"/>
      <w:pPr>
        <w:ind w:left="720" w:hanging="360"/>
      </w:pPr>
    </w:lvl>
    <w:lvl w:ilvl="8" w:tplc="B0F67968">
      <w:start w:val="1"/>
      <w:numFmt w:val="decimal"/>
      <w:lvlText w:val="%9)"/>
      <w:lvlJc w:val="left"/>
      <w:pPr>
        <w:ind w:left="720" w:hanging="360"/>
      </w:pPr>
    </w:lvl>
  </w:abstractNum>
  <w:abstractNum w:abstractNumId="29" w15:restartNumberingAfterBreak="0">
    <w:nsid w:val="5BD65C0A"/>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840C51"/>
    <w:multiLevelType w:val="hybridMultilevel"/>
    <w:tmpl w:val="B06EEFDA"/>
    <w:lvl w:ilvl="0" w:tplc="FFFFFFFF">
      <w:start w:val="1"/>
      <w:numFmt w:val="upp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FA5663"/>
    <w:multiLevelType w:val="hybridMultilevel"/>
    <w:tmpl w:val="CB10CF42"/>
    <w:lvl w:ilvl="0" w:tplc="B6F0A80C">
      <w:start w:val="1"/>
      <w:numFmt w:val="decimal"/>
      <w:lvlText w:val="%1)"/>
      <w:lvlJc w:val="left"/>
      <w:pPr>
        <w:ind w:left="720" w:hanging="360"/>
      </w:pPr>
    </w:lvl>
    <w:lvl w:ilvl="1" w:tplc="76FC0BC0">
      <w:start w:val="1"/>
      <w:numFmt w:val="decimal"/>
      <w:lvlText w:val="%2)"/>
      <w:lvlJc w:val="left"/>
      <w:pPr>
        <w:ind w:left="720" w:hanging="360"/>
      </w:pPr>
    </w:lvl>
    <w:lvl w:ilvl="2" w:tplc="22581184">
      <w:start w:val="1"/>
      <w:numFmt w:val="decimal"/>
      <w:lvlText w:val="%3)"/>
      <w:lvlJc w:val="left"/>
      <w:pPr>
        <w:ind w:left="720" w:hanging="360"/>
      </w:pPr>
    </w:lvl>
    <w:lvl w:ilvl="3" w:tplc="515CB93A">
      <w:start w:val="1"/>
      <w:numFmt w:val="decimal"/>
      <w:lvlText w:val="%4)"/>
      <w:lvlJc w:val="left"/>
      <w:pPr>
        <w:ind w:left="720" w:hanging="360"/>
      </w:pPr>
    </w:lvl>
    <w:lvl w:ilvl="4" w:tplc="9F24C554">
      <w:start w:val="1"/>
      <w:numFmt w:val="decimal"/>
      <w:lvlText w:val="%5)"/>
      <w:lvlJc w:val="left"/>
      <w:pPr>
        <w:ind w:left="720" w:hanging="360"/>
      </w:pPr>
    </w:lvl>
    <w:lvl w:ilvl="5" w:tplc="9D705D04">
      <w:start w:val="1"/>
      <w:numFmt w:val="decimal"/>
      <w:lvlText w:val="%6)"/>
      <w:lvlJc w:val="left"/>
      <w:pPr>
        <w:ind w:left="720" w:hanging="360"/>
      </w:pPr>
    </w:lvl>
    <w:lvl w:ilvl="6" w:tplc="DEBC60B6">
      <w:start w:val="1"/>
      <w:numFmt w:val="decimal"/>
      <w:lvlText w:val="%7)"/>
      <w:lvlJc w:val="left"/>
      <w:pPr>
        <w:ind w:left="720" w:hanging="360"/>
      </w:pPr>
    </w:lvl>
    <w:lvl w:ilvl="7" w:tplc="8CF4D1FA">
      <w:start w:val="1"/>
      <w:numFmt w:val="decimal"/>
      <w:lvlText w:val="%8)"/>
      <w:lvlJc w:val="left"/>
      <w:pPr>
        <w:ind w:left="720" w:hanging="360"/>
      </w:pPr>
    </w:lvl>
    <w:lvl w:ilvl="8" w:tplc="E9D06C26">
      <w:start w:val="1"/>
      <w:numFmt w:val="decimal"/>
      <w:lvlText w:val="%9)"/>
      <w:lvlJc w:val="left"/>
      <w:pPr>
        <w:ind w:left="720" w:hanging="360"/>
      </w:pPr>
    </w:lvl>
  </w:abstractNum>
  <w:abstractNum w:abstractNumId="32" w15:restartNumberingAfterBreak="0">
    <w:nsid w:val="639A4A2C"/>
    <w:multiLevelType w:val="hybridMultilevel"/>
    <w:tmpl w:val="71B24A98"/>
    <w:lvl w:ilvl="0" w:tplc="FD94DD84">
      <w:start w:val="1"/>
      <w:numFmt w:val="decimal"/>
      <w:lvlText w:val="%1)"/>
      <w:lvlJc w:val="left"/>
      <w:pPr>
        <w:ind w:left="1020" w:hanging="360"/>
      </w:pPr>
    </w:lvl>
    <w:lvl w:ilvl="1" w:tplc="99D4E26E">
      <w:start w:val="1"/>
      <w:numFmt w:val="decimal"/>
      <w:lvlText w:val="%2)"/>
      <w:lvlJc w:val="left"/>
      <w:pPr>
        <w:ind w:left="1020" w:hanging="360"/>
      </w:pPr>
    </w:lvl>
    <w:lvl w:ilvl="2" w:tplc="594C2FD8">
      <w:start w:val="1"/>
      <w:numFmt w:val="decimal"/>
      <w:lvlText w:val="%3)"/>
      <w:lvlJc w:val="left"/>
      <w:pPr>
        <w:ind w:left="1020" w:hanging="360"/>
      </w:pPr>
    </w:lvl>
    <w:lvl w:ilvl="3" w:tplc="DF8E0570">
      <w:start w:val="1"/>
      <w:numFmt w:val="decimal"/>
      <w:lvlText w:val="%4)"/>
      <w:lvlJc w:val="left"/>
      <w:pPr>
        <w:ind w:left="1020" w:hanging="360"/>
      </w:pPr>
    </w:lvl>
    <w:lvl w:ilvl="4" w:tplc="0ACA6454">
      <w:start w:val="1"/>
      <w:numFmt w:val="decimal"/>
      <w:lvlText w:val="%5)"/>
      <w:lvlJc w:val="left"/>
      <w:pPr>
        <w:ind w:left="1020" w:hanging="360"/>
      </w:pPr>
    </w:lvl>
    <w:lvl w:ilvl="5" w:tplc="4B02D8BA">
      <w:start w:val="1"/>
      <w:numFmt w:val="decimal"/>
      <w:lvlText w:val="%6)"/>
      <w:lvlJc w:val="left"/>
      <w:pPr>
        <w:ind w:left="1020" w:hanging="360"/>
      </w:pPr>
    </w:lvl>
    <w:lvl w:ilvl="6" w:tplc="E3085226">
      <w:start w:val="1"/>
      <w:numFmt w:val="decimal"/>
      <w:lvlText w:val="%7)"/>
      <w:lvlJc w:val="left"/>
      <w:pPr>
        <w:ind w:left="1020" w:hanging="360"/>
      </w:pPr>
    </w:lvl>
    <w:lvl w:ilvl="7" w:tplc="CF4E859E">
      <w:start w:val="1"/>
      <w:numFmt w:val="decimal"/>
      <w:lvlText w:val="%8)"/>
      <w:lvlJc w:val="left"/>
      <w:pPr>
        <w:ind w:left="1020" w:hanging="360"/>
      </w:pPr>
    </w:lvl>
    <w:lvl w:ilvl="8" w:tplc="81E4A88A">
      <w:start w:val="1"/>
      <w:numFmt w:val="decimal"/>
      <w:lvlText w:val="%9)"/>
      <w:lvlJc w:val="left"/>
      <w:pPr>
        <w:ind w:left="1020" w:hanging="360"/>
      </w:pPr>
    </w:lvl>
  </w:abstractNum>
  <w:abstractNum w:abstractNumId="33" w15:restartNumberingAfterBreak="0">
    <w:nsid w:val="63D10D9C"/>
    <w:multiLevelType w:val="hybridMultilevel"/>
    <w:tmpl w:val="96A0F636"/>
    <w:lvl w:ilvl="0" w:tplc="06D2288A">
      <w:start w:val="1"/>
      <w:numFmt w:val="decimal"/>
      <w:lvlText w:val="%1)"/>
      <w:lvlJc w:val="left"/>
      <w:pPr>
        <w:ind w:left="1020" w:hanging="360"/>
      </w:pPr>
    </w:lvl>
    <w:lvl w:ilvl="1" w:tplc="8E40B588">
      <w:start w:val="1"/>
      <w:numFmt w:val="decimal"/>
      <w:lvlText w:val="%2)"/>
      <w:lvlJc w:val="left"/>
      <w:pPr>
        <w:ind w:left="1020" w:hanging="360"/>
      </w:pPr>
    </w:lvl>
    <w:lvl w:ilvl="2" w:tplc="9DF8E086">
      <w:start w:val="1"/>
      <w:numFmt w:val="decimal"/>
      <w:lvlText w:val="%3)"/>
      <w:lvlJc w:val="left"/>
      <w:pPr>
        <w:ind w:left="1020" w:hanging="360"/>
      </w:pPr>
    </w:lvl>
    <w:lvl w:ilvl="3" w:tplc="F5E4B410">
      <w:start w:val="1"/>
      <w:numFmt w:val="decimal"/>
      <w:lvlText w:val="%4)"/>
      <w:lvlJc w:val="left"/>
      <w:pPr>
        <w:ind w:left="1020" w:hanging="360"/>
      </w:pPr>
    </w:lvl>
    <w:lvl w:ilvl="4" w:tplc="802A41BE">
      <w:start w:val="1"/>
      <w:numFmt w:val="decimal"/>
      <w:lvlText w:val="%5)"/>
      <w:lvlJc w:val="left"/>
      <w:pPr>
        <w:ind w:left="1020" w:hanging="360"/>
      </w:pPr>
    </w:lvl>
    <w:lvl w:ilvl="5" w:tplc="AA201F78">
      <w:start w:val="1"/>
      <w:numFmt w:val="decimal"/>
      <w:lvlText w:val="%6)"/>
      <w:lvlJc w:val="left"/>
      <w:pPr>
        <w:ind w:left="1020" w:hanging="360"/>
      </w:pPr>
    </w:lvl>
    <w:lvl w:ilvl="6" w:tplc="7E2866F4">
      <w:start w:val="1"/>
      <w:numFmt w:val="decimal"/>
      <w:lvlText w:val="%7)"/>
      <w:lvlJc w:val="left"/>
      <w:pPr>
        <w:ind w:left="1020" w:hanging="360"/>
      </w:pPr>
    </w:lvl>
    <w:lvl w:ilvl="7" w:tplc="FAC4FD76">
      <w:start w:val="1"/>
      <w:numFmt w:val="decimal"/>
      <w:lvlText w:val="%8)"/>
      <w:lvlJc w:val="left"/>
      <w:pPr>
        <w:ind w:left="1020" w:hanging="360"/>
      </w:pPr>
    </w:lvl>
    <w:lvl w:ilvl="8" w:tplc="1FBAA6D0">
      <w:start w:val="1"/>
      <w:numFmt w:val="decimal"/>
      <w:lvlText w:val="%9)"/>
      <w:lvlJc w:val="left"/>
      <w:pPr>
        <w:ind w:left="1020" w:hanging="360"/>
      </w:pPr>
    </w:lvl>
  </w:abstractNum>
  <w:abstractNum w:abstractNumId="34" w15:restartNumberingAfterBreak="0">
    <w:nsid w:val="68234767"/>
    <w:multiLevelType w:val="hybridMultilevel"/>
    <w:tmpl w:val="DD42E0F6"/>
    <w:lvl w:ilvl="0" w:tplc="B824BE64">
      <w:start w:val="1"/>
      <w:numFmt w:val="decimal"/>
      <w:lvlText w:val="%1)"/>
      <w:lvlJc w:val="left"/>
      <w:pPr>
        <w:ind w:left="720" w:hanging="360"/>
      </w:pPr>
    </w:lvl>
    <w:lvl w:ilvl="1" w:tplc="A58A486A">
      <w:start w:val="1"/>
      <w:numFmt w:val="decimal"/>
      <w:lvlText w:val="%2)"/>
      <w:lvlJc w:val="left"/>
      <w:pPr>
        <w:ind w:left="720" w:hanging="360"/>
      </w:pPr>
    </w:lvl>
    <w:lvl w:ilvl="2" w:tplc="855C9ABA">
      <w:start w:val="1"/>
      <w:numFmt w:val="decimal"/>
      <w:lvlText w:val="%3)"/>
      <w:lvlJc w:val="left"/>
      <w:pPr>
        <w:ind w:left="720" w:hanging="360"/>
      </w:pPr>
    </w:lvl>
    <w:lvl w:ilvl="3" w:tplc="58F8BA6C">
      <w:start w:val="1"/>
      <w:numFmt w:val="decimal"/>
      <w:lvlText w:val="%4)"/>
      <w:lvlJc w:val="left"/>
      <w:pPr>
        <w:ind w:left="720" w:hanging="360"/>
      </w:pPr>
    </w:lvl>
    <w:lvl w:ilvl="4" w:tplc="5CAA73A4">
      <w:start w:val="1"/>
      <w:numFmt w:val="decimal"/>
      <w:lvlText w:val="%5)"/>
      <w:lvlJc w:val="left"/>
      <w:pPr>
        <w:ind w:left="720" w:hanging="360"/>
      </w:pPr>
    </w:lvl>
    <w:lvl w:ilvl="5" w:tplc="D22ECCD4">
      <w:start w:val="1"/>
      <w:numFmt w:val="decimal"/>
      <w:lvlText w:val="%6)"/>
      <w:lvlJc w:val="left"/>
      <w:pPr>
        <w:ind w:left="720" w:hanging="360"/>
      </w:pPr>
    </w:lvl>
    <w:lvl w:ilvl="6" w:tplc="95F0A34E">
      <w:start w:val="1"/>
      <w:numFmt w:val="decimal"/>
      <w:lvlText w:val="%7)"/>
      <w:lvlJc w:val="left"/>
      <w:pPr>
        <w:ind w:left="720" w:hanging="360"/>
      </w:pPr>
    </w:lvl>
    <w:lvl w:ilvl="7" w:tplc="9000BFFE">
      <w:start w:val="1"/>
      <w:numFmt w:val="decimal"/>
      <w:lvlText w:val="%8)"/>
      <w:lvlJc w:val="left"/>
      <w:pPr>
        <w:ind w:left="720" w:hanging="360"/>
      </w:pPr>
    </w:lvl>
    <w:lvl w:ilvl="8" w:tplc="F1804724">
      <w:start w:val="1"/>
      <w:numFmt w:val="decimal"/>
      <w:lvlText w:val="%9)"/>
      <w:lvlJc w:val="left"/>
      <w:pPr>
        <w:ind w:left="720" w:hanging="360"/>
      </w:pPr>
    </w:lvl>
  </w:abstractNum>
  <w:abstractNum w:abstractNumId="35" w15:restartNumberingAfterBreak="0">
    <w:nsid w:val="69954AFE"/>
    <w:multiLevelType w:val="hybridMultilevel"/>
    <w:tmpl w:val="B06EEFDA"/>
    <w:lvl w:ilvl="0" w:tplc="A57E7722">
      <w:start w:val="1"/>
      <w:numFmt w:val="upperRoman"/>
      <w:lvlText w:val="%1."/>
      <w:lvlJc w:val="left"/>
      <w:pPr>
        <w:ind w:left="1080" w:hanging="720"/>
      </w:pPr>
      <w:rPr>
        <w:rFonts w:hint="default"/>
        <w:b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723703CD"/>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2BB405E"/>
    <w:multiLevelType w:val="hybridMultilevel"/>
    <w:tmpl w:val="159448B8"/>
    <w:lvl w:ilvl="0" w:tplc="44A61DB0">
      <w:start w:val="1"/>
      <w:numFmt w:val="decimal"/>
      <w:lvlText w:val="%1)"/>
      <w:lvlJc w:val="left"/>
      <w:pPr>
        <w:ind w:left="720" w:hanging="360"/>
      </w:pPr>
    </w:lvl>
    <w:lvl w:ilvl="1" w:tplc="2C82D96A">
      <w:start w:val="1"/>
      <w:numFmt w:val="decimal"/>
      <w:lvlText w:val="%2)"/>
      <w:lvlJc w:val="left"/>
      <w:pPr>
        <w:ind w:left="720" w:hanging="360"/>
      </w:pPr>
    </w:lvl>
    <w:lvl w:ilvl="2" w:tplc="61128D1E">
      <w:start w:val="1"/>
      <w:numFmt w:val="decimal"/>
      <w:lvlText w:val="%3)"/>
      <w:lvlJc w:val="left"/>
      <w:pPr>
        <w:ind w:left="720" w:hanging="360"/>
      </w:pPr>
    </w:lvl>
    <w:lvl w:ilvl="3" w:tplc="3E98BC3A">
      <w:start w:val="1"/>
      <w:numFmt w:val="decimal"/>
      <w:lvlText w:val="%4)"/>
      <w:lvlJc w:val="left"/>
      <w:pPr>
        <w:ind w:left="720" w:hanging="360"/>
      </w:pPr>
    </w:lvl>
    <w:lvl w:ilvl="4" w:tplc="99F82718">
      <w:start w:val="1"/>
      <w:numFmt w:val="decimal"/>
      <w:lvlText w:val="%5)"/>
      <w:lvlJc w:val="left"/>
      <w:pPr>
        <w:ind w:left="720" w:hanging="360"/>
      </w:pPr>
    </w:lvl>
    <w:lvl w:ilvl="5" w:tplc="4426FC76">
      <w:start w:val="1"/>
      <w:numFmt w:val="decimal"/>
      <w:lvlText w:val="%6)"/>
      <w:lvlJc w:val="left"/>
      <w:pPr>
        <w:ind w:left="720" w:hanging="360"/>
      </w:pPr>
    </w:lvl>
    <w:lvl w:ilvl="6" w:tplc="CCBE15B6">
      <w:start w:val="1"/>
      <w:numFmt w:val="decimal"/>
      <w:lvlText w:val="%7)"/>
      <w:lvlJc w:val="left"/>
      <w:pPr>
        <w:ind w:left="720" w:hanging="360"/>
      </w:pPr>
    </w:lvl>
    <w:lvl w:ilvl="7" w:tplc="33BE5EB2">
      <w:start w:val="1"/>
      <w:numFmt w:val="decimal"/>
      <w:lvlText w:val="%8)"/>
      <w:lvlJc w:val="left"/>
      <w:pPr>
        <w:ind w:left="720" w:hanging="360"/>
      </w:pPr>
    </w:lvl>
    <w:lvl w:ilvl="8" w:tplc="44A83780">
      <w:start w:val="1"/>
      <w:numFmt w:val="decimal"/>
      <w:lvlText w:val="%9)"/>
      <w:lvlJc w:val="left"/>
      <w:pPr>
        <w:ind w:left="720" w:hanging="360"/>
      </w:pPr>
    </w:lvl>
  </w:abstractNum>
  <w:abstractNum w:abstractNumId="38" w15:restartNumberingAfterBreak="0">
    <w:nsid w:val="73234D0A"/>
    <w:multiLevelType w:val="hybridMultilevel"/>
    <w:tmpl w:val="6868B7DE"/>
    <w:lvl w:ilvl="0" w:tplc="4D620B5C">
      <w:start w:val="1"/>
      <w:numFmt w:val="decimal"/>
      <w:lvlText w:val="%1)"/>
      <w:lvlJc w:val="left"/>
      <w:pPr>
        <w:ind w:left="720" w:hanging="360"/>
      </w:pPr>
    </w:lvl>
    <w:lvl w:ilvl="1" w:tplc="07A4675C">
      <w:start w:val="1"/>
      <w:numFmt w:val="decimal"/>
      <w:lvlText w:val="%2)"/>
      <w:lvlJc w:val="left"/>
      <w:pPr>
        <w:ind w:left="720" w:hanging="360"/>
      </w:pPr>
    </w:lvl>
    <w:lvl w:ilvl="2" w:tplc="A0B0FC32">
      <w:start w:val="1"/>
      <w:numFmt w:val="decimal"/>
      <w:lvlText w:val="%3)"/>
      <w:lvlJc w:val="left"/>
      <w:pPr>
        <w:ind w:left="720" w:hanging="360"/>
      </w:pPr>
    </w:lvl>
    <w:lvl w:ilvl="3" w:tplc="9D0435A4">
      <w:start w:val="1"/>
      <w:numFmt w:val="decimal"/>
      <w:lvlText w:val="%4)"/>
      <w:lvlJc w:val="left"/>
      <w:pPr>
        <w:ind w:left="720" w:hanging="360"/>
      </w:pPr>
    </w:lvl>
    <w:lvl w:ilvl="4" w:tplc="446C58FC">
      <w:start w:val="1"/>
      <w:numFmt w:val="decimal"/>
      <w:lvlText w:val="%5)"/>
      <w:lvlJc w:val="left"/>
      <w:pPr>
        <w:ind w:left="720" w:hanging="360"/>
      </w:pPr>
    </w:lvl>
    <w:lvl w:ilvl="5" w:tplc="293E734E">
      <w:start w:val="1"/>
      <w:numFmt w:val="decimal"/>
      <w:lvlText w:val="%6)"/>
      <w:lvlJc w:val="left"/>
      <w:pPr>
        <w:ind w:left="720" w:hanging="360"/>
      </w:pPr>
    </w:lvl>
    <w:lvl w:ilvl="6" w:tplc="0D222D38">
      <w:start w:val="1"/>
      <w:numFmt w:val="decimal"/>
      <w:lvlText w:val="%7)"/>
      <w:lvlJc w:val="left"/>
      <w:pPr>
        <w:ind w:left="720" w:hanging="360"/>
      </w:pPr>
    </w:lvl>
    <w:lvl w:ilvl="7" w:tplc="3A2624F0">
      <w:start w:val="1"/>
      <w:numFmt w:val="decimal"/>
      <w:lvlText w:val="%8)"/>
      <w:lvlJc w:val="left"/>
      <w:pPr>
        <w:ind w:left="720" w:hanging="360"/>
      </w:pPr>
    </w:lvl>
    <w:lvl w:ilvl="8" w:tplc="8EF00342">
      <w:start w:val="1"/>
      <w:numFmt w:val="decimal"/>
      <w:lvlText w:val="%9)"/>
      <w:lvlJc w:val="left"/>
      <w:pPr>
        <w:ind w:left="720" w:hanging="360"/>
      </w:pPr>
    </w:lvl>
  </w:abstractNum>
  <w:abstractNum w:abstractNumId="39" w15:restartNumberingAfterBreak="0">
    <w:nsid w:val="767A7B54"/>
    <w:multiLevelType w:val="hybridMultilevel"/>
    <w:tmpl w:val="2CA4D462"/>
    <w:lvl w:ilvl="0" w:tplc="65469ED2">
      <w:start w:val="1"/>
      <w:numFmt w:val="decimal"/>
      <w:lvlText w:val="%1)"/>
      <w:lvlJc w:val="left"/>
      <w:pPr>
        <w:ind w:left="720" w:hanging="360"/>
      </w:pPr>
    </w:lvl>
    <w:lvl w:ilvl="1" w:tplc="6970743A">
      <w:start w:val="1"/>
      <w:numFmt w:val="decimal"/>
      <w:lvlText w:val="%2)"/>
      <w:lvlJc w:val="left"/>
      <w:pPr>
        <w:ind w:left="720" w:hanging="360"/>
      </w:pPr>
    </w:lvl>
    <w:lvl w:ilvl="2" w:tplc="6A8C1C06">
      <w:start w:val="1"/>
      <w:numFmt w:val="decimal"/>
      <w:lvlText w:val="%3)"/>
      <w:lvlJc w:val="left"/>
      <w:pPr>
        <w:ind w:left="720" w:hanging="360"/>
      </w:pPr>
    </w:lvl>
    <w:lvl w:ilvl="3" w:tplc="7BF4B074">
      <w:start w:val="1"/>
      <w:numFmt w:val="decimal"/>
      <w:lvlText w:val="%4)"/>
      <w:lvlJc w:val="left"/>
      <w:pPr>
        <w:ind w:left="720" w:hanging="360"/>
      </w:pPr>
    </w:lvl>
    <w:lvl w:ilvl="4" w:tplc="09704B98">
      <w:start w:val="1"/>
      <w:numFmt w:val="decimal"/>
      <w:lvlText w:val="%5)"/>
      <w:lvlJc w:val="left"/>
      <w:pPr>
        <w:ind w:left="720" w:hanging="360"/>
      </w:pPr>
    </w:lvl>
    <w:lvl w:ilvl="5" w:tplc="64CE8A22">
      <w:start w:val="1"/>
      <w:numFmt w:val="decimal"/>
      <w:lvlText w:val="%6)"/>
      <w:lvlJc w:val="left"/>
      <w:pPr>
        <w:ind w:left="720" w:hanging="360"/>
      </w:pPr>
    </w:lvl>
    <w:lvl w:ilvl="6" w:tplc="DA92A6DA">
      <w:start w:val="1"/>
      <w:numFmt w:val="decimal"/>
      <w:lvlText w:val="%7)"/>
      <w:lvlJc w:val="left"/>
      <w:pPr>
        <w:ind w:left="720" w:hanging="360"/>
      </w:pPr>
    </w:lvl>
    <w:lvl w:ilvl="7" w:tplc="63E0EDC4">
      <w:start w:val="1"/>
      <w:numFmt w:val="decimal"/>
      <w:lvlText w:val="%8)"/>
      <w:lvlJc w:val="left"/>
      <w:pPr>
        <w:ind w:left="720" w:hanging="360"/>
      </w:pPr>
    </w:lvl>
    <w:lvl w:ilvl="8" w:tplc="2916B5D0">
      <w:start w:val="1"/>
      <w:numFmt w:val="decimal"/>
      <w:lvlText w:val="%9)"/>
      <w:lvlJc w:val="left"/>
      <w:pPr>
        <w:ind w:left="720" w:hanging="360"/>
      </w:pPr>
    </w:lvl>
  </w:abstractNum>
  <w:abstractNum w:abstractNumId="40" w15:restartNumberingAfterBreak="0">
    <w:nsid w:val="77110C97"/>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6E03E3"/>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6109041">
    <w:abstractNumId w:val="7"/>
  </w:num>
  <w:num w:numId="2" w16cid:durableId="897790268">
    <w:abstractNumId w:val="10"/>
  </w:num>
  <w:num w:numId="3" w16cid:durableId="1458141170">
    <w:abstractNumId w:val="24"/>
    <w:lvlOverride w:ilvl="0">
      <w:startOverride w:val="1"/>
    </w:lvlOverride>
    <w:lvlOverride w:ilvl="1"/>
    <w:lvlOverride w:ilvl="2"/>
    <w:lvlOverride w:ilvl="3"/>
    <w:lvlOverride w:ilvl="4"/>
    <w:lvlOverride w:ilvl="5"/>
    <w:lvlOverride w:ilvl="6"/>
    <w:lvlOverride w:ilvl="7"/>
    <w:lvlOverride w:ilvl="8"/>
  </w:num>
  <w:num w:numId="4" w16cid:durableId="349339216">
    <w:abstractNumId w:val="13"/>
  </w:num>
  <w:num w:numId="5" w16cid:durableId="950169240">
    <w:abstractNumId w:val="19"/>
  </w:num>
  <w:num w:numId="6" w16cid:durableId="1324091509">
    <w:abstractNumId w:val="21"/>
  </w:num>
  <w:num w:numId="7" w16cid:durableId="812716572">
    <w:abstractNumId w:val="25"/>
  </w:num>
  <w:num w:numId="8" w16cid:durableId="70392500">
    <w:abstractNumId w:val="18"/>
  </w:num>
  <w:num w:numId="9" w16cid:durableId="212743265">
    <w:abstractNumId w:val="36"/>
  </w:num>
  <w:num w:numId="10" w16cid:durableId="292637191">
    <w:abstractNumId w:val="8"/>
  </w:num>
  <w:num w:numId="11" w16cid:durableId="2068802381">
    <w:abstractNumId w:val="16"/>
  </w:num>
  <w:num w:numId="12" w16cid:durableId="553126215">
    <w:abstractNumId w:val="11"/>
  </w:num>
  <w:num w:numId="13" w16cid:durableId="171917003">
    <w:abstractNumId w:val="33"/>
  </w:num>
  <w:num w:numId="14" w16cid:durableId="1138885251">
    <w:abstractNumId w:val="31"/>
  </w:num>
  <w:num w:numId="15" w16cid:durableId="1869562534">
    <w:abstractNumId w:val="6"/>
  </w:num>
  <w:num w:numId="16" w16cid:durableId="480930280">
    <w:abstractNumId w:val="32"/>
  </w:num>
  <w:num w:numId="17" w16cid:durableId="452486528">
    <w:abstractNumId w:val="1"/>
  </w:num>
  <w:num w:numId="18" w16cid:durableId="978847957">
    <w:abstractNumId w:val="38"/>
  </w:num>
  <w:num w:numId="19" w16cid:durableId="1360425839">
    <w:abstractNumId w:val="4"/>
  </w:num>
  <w:num w:numId="20" w16cid:durableId="1594052403">
    <w:abstractNumId w:val="22"/>
  </w:num>
  <w:num w:numId="21" w16cid:durableId="1950818429">
    <w:abstractNumId w:val="14"/>
  </w:num>
  <w:num w:numId="22" w16cid:durableId="259721415">
    <w:abstractNumId w:val="0"/>
  </w:num>
  <w:num w:numId="23" w16cid:durableId="837698336">
    <w:abstractNumId w:val="39"/>
  </w:num>
  <w:num w:numId="24" w16cid:durableId="2103404865">
    <w:abstractNumId w:val="28"/>
  </w:num>
  <w:num w:numId="25" w16cid:durableId="981890256">
    <w:abstractNumId w:val="37"/>
  </w:num>
  <w:num w:numId="26" w16cid:durableId="1268349725">
    <w:abstractNumId w:val="5"/>
  </w:num>
  <w:num w:numId="27" w16cid:durableId="1536042858">
    <w:abstractNumId w:val="35"/>
  </w:num>
  <w:num w:numId="28" w16cid:durableId="771701319">
    <w:abstractNumId w:val="26"/>
  </w:num>
  <w:num w:numId="29" w16cid:durableId="1534150465">
    <w:abstractNumId w:val="17"/>
  </w:num>
  <w:num w:numId="30" w16cid:durableId="1616598005">
    <w:abstractNumId w:val="23"/>
  </w:num>
  <w:num w:numId="31" w16cid:durableId="638799285">
    <w:abstractNumId w:val="40"/>
  </w:num>
  <w:num w:numId="32" w16cid:durableId="440029813">
    <w:abstractNumId w:val="20"/>
  </w:num>
  <w:num w:numId="33" w16cid:durableId="522518763">
    <w:abstractNumId w:val="9"/>
  </w:num>
  <w:num w:numId="34" w16cid:durableId="1884368842">
    <w:abstractNumId w:val="2"/>
  </w:num>
  <w:num w:numId="35" w16cid:durableId="978848610">
    <w:abstractNumId w:val="12"/>
  </w:num>
  <w:num w:numId="36" w16cid:durableId="1144199834">
    <w:abstractNumId w:val="41"/>
  </w:num>
  <w:num w:numId="37" w16cid:durableId="1067416867">
    <w:abstractNumId w:val="30"/>
  </w:num>
  <w:num w:numId="38" w16cid:durableId="1291398876">
    <w:abstractNumId w:val="34"/>
  </w:num>
  <w:num w:numId="39" w16cid:durableId="830098772">
    <w:abstractNumId w:val="15"/>
  </w:num>
  <w:num w:numId="40" w16cid:durableId="1966695069">
    <w:abstractNumId w:val="27"/>
  </w:num>
  <w:num w:numId="41" w16cid:durableId="893082584">
    <w:abstractNumId w:val="29"/>
  </w:num>
  <w:num w:numId="42" w16cid:durableId="1573461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D6"/>
    <w:rsid w:val="00004DFA"/>
    <w:rsid w:val="000110B3"/>
    <w:rsid w:val="00012941"/>
    <w:rsid w:val="0002394F"/>
    <w:rsid w:val="0003026D"/>
    <w:rsid w:val="00083E17"/>
    <w:rsid w:val="00092DFD"/>
    <w:rsid w:val="000A226F"/>
    <w:rsid w:val="000A3DBB"/>
    <w:rsid w:val="000B66F3"/>
    <w:rsid w:val="000B697E"/>
    <w:rsid w:val="000B7563"/>
    <w:rsid w:val="000C22C9"/>
    <w:rsid w:val="000F1AE3"/>
    <w:rsid w:val="00100361"/>
    <w:rsid w:val="00100671"/>
    <w:rsid w:val="00105ED6"/>
    <w:rsid w:val="00121360"/>
    <w:rsid w:val="001273A4"/>
    <w:rsid w:val="001369F8"/>
    <w:rsid w:val="00163C95"/>
    <w:rsid w:val="00167DD8"/>
    <w:rsid w:val="00195BCB"/>
    <w:rsid w:val="001B5224"/>
    <w:rsid w:val="001D544E"/>
    <w:rsid w:val="00222C97"/>
    <w:rsid w:val="00251485"/>
    <w:rsid w:val="00282669"/>
    <w:rsid w:val="00290E30"/>
    <w:rsid w:val="002D3F78"/>
    <w:rsid w:val="00303EBB"/>
    <w:rsid w:val="00305739"/>
    <w:rsid w:val="00316FDB"/>
    <w:rsid w:val="00330F56"/>
    <w:rsid w:val="00353CC3"/>
    <w:rsid w:val="00360033"/>
    <w:rsid w:val="003635C6"/>
    <w:rsid w:val="00372D7A"/>
    <w:rsid w:val="00395175"/>
    <w:rsid w:val="00400AAA"/>
    <w:rsid w:val="004103F5"/>
    <w:rsid w:val="004143A8"/>
    <w:rsid w:val="00472D06"/>
    <w:rsid w:val="004B58C7"/>
    <w:rsid w:val="004F5812"/>
    <w:rsid w:val="005219DA"/>
    <w:rsid w:val="00523D63"/>
    <w:rsid w:val="005A7286"/>
    <w:rsid w:val="005B14C7"/>
    <w:rsid w:val="005B2926"/>
    <w:rsid w:val="005C52FC"/>
    <w:rsid w:val="005D2A45"/>
    <w:rsid w:val="0060083D"/>
    <w:rsid w:val="006127C3"/>
    <w:rsid w:val="006140E1"/>
    <w:rsid w:val="00617D77"/>
    <w:rsid w:val="00667CB9"/>
    <w:rsid w:val="006B21C5"/>
    <w:rsid w:val="006C79E3"/>
    <w:rsid w:val="006F3217"/>
    <w:rsid w:val="006F4DAE"/>
    <w:rsid w:val="00711255"/>
    <w:rsid w:val="00733736"/>
    <w:rsid w:val="00735FCA"/>
    <w:rsid w:val="00780CBB"/>
    <w:rsid w:val="00794C29"/>
    <w:rsid w:val="007A4E7B"/>
    <w:rsid w:val="007D5B19"/>
    <w:rsid w:val="007F2D2B"/>
    <w:rsid w:val="007F52AB"/>
    <w:rsid w:val="00800C9C"/>
    <w:rsid w:val="00804EFB"/>
    <w:rsid w:val="008107AA"/>
    <w:rsid w:val="008110F5"/>
    <w:rsid w:val="00835F9C"/>
    <w:rsid w:val="00841F7B"/>
    <w:rsid w:val="0084376D"/>
    <w:rsid w:val="00852027"/>
    <w:rsid w:val="008856C8"/>
    <w:rsid w:val="008A69E3"/>
    <w:rsid w:val="008D1230"/>
    <w:rsid w:val="008E0B6E"/>
    <w:rsid w:val="008E1513"/>
    <w:rsid w:val="008F1CDB"/>
    <w:rsid w:val="00901F53"/>
    <w:rsid w:val="00904B2F"/>
    <w:rsid w:val="00904D5A"/>
    <w:rsid w:val="009A62D6"/>
    <w:rsid w:val="009C1D17"/>
    <w:rsid w:val="009C1F33"/>
    <w:rsid w:val="009C491F"/>
    <w:rsid w:val="009F6E1B"/>
    <w:rsid w:val="00A03BCE"/>
    <w:rsid w:val="00A0693C"/>
    <w:rsid w:val="00A41223"/>
    <w:rsid w:val="00A63836"/>
    <w:rsid w:val="00A662B2"/>
    <w:rsid w:val="00A67926"/>
    <w:rsid w:val="00A700CA"/>
    <w:rsid w:val="00A70806"/>
    <w:rsid w:val="00A73D05"/>
    <w:rsid w:val="00A928C1"/>
    <w:rsid w:val="00A95EF8"/>
    <w:rsid w:val="00A974CA"/>
    <w:rsid w:val="00AA1770"/>
    <w:rsid w:val="00AA6EFF"/>
    <w:rsid w:val="00AB60A0"/>
    <w:rsid w:val="00AC57B9"/>
    <w:rsid w:val="00AC665B"/>
    <w:rsid w:val="00AF09DF"/>
    <w:rsid w:val="00AF4D0C"/>
    <w:rsid w:val="00AF5380"/>
    <w:rsid w:val="00AF6BA5"/>
    <w:rsid w:val="00AF6DEB"/>
    <w:rsid w:val="00AF7915"/>
    <w:rsid w:val="00B03269"/>
    <w:rsid w:val="00B07FBC"/>
    <w:rsid w:val="00B10AE0"/>
    <w:rsid w:val="00B11429"/>
    <w:rsid w:val="00B133CA"/>
    <w:rsid w:val="00B2516B"/>
    <w:rsid w:val="00B35418"/>
    <w:rsid w:val="00B45347"/>
    <w:rsid w:val="00B63D76"/>
    <w:rsid w:val="00B7504F"/>
    <w:rsid w:val="00B75E7E"/>
    <w:rsid w:val="00B805F9"/>
    <w:rsid w:val="00BA5B05"/>
    <w:rsid w:val="00BC7808"/>
    <w:rsid w:val="00BD23A2"/>
    <w:rsid w:val="00BD593D"/>
    <w:rsid w:val="00BE309F"/>
    <w:rsid w:val="00C00928"/>
    <w:rsid w:val="00C013EC"/>
    <w:rsid w:val="00C07A7B"/>
    <w:rsid w:val="00C44A10"/>
    <w:rsid w:val="00C60BD8"/>
    <w:rsid w:val="00C6236D"/>
    <w:rsid w:val="00C878DA"/>
    <w:rsid w:val="00CB0DB3"/>
    <w:rsid w:val="00CB1634"/>
    <w:rsid w:val="00CB2FEC"/>
    <w:rsid w:val="00CC5AA6"/>
    <w:rsid w:val="00CD5033"/>
    <w:rsid w:val="00CE7B92"/>
    <w:rsid w:val="00CF2057"/>
    <w:rsid w:val="00CF3069"/>
    <w:rsid w:val="00CF6637"/>
    <w:rsid w:val="00D25D24"/>
    <w:rsid w:val="00D34A56"/>
    <w:rsid w:val="00D61FC3"/>
    <w:rsid w:val="00D71AAE"/>
    <w:rsid w:val="00D9222E"/>
    <w:rsid w:val="00DA50C6"/>
    <w:rsid w:val="00DA7E24"/>
    <w:rsid w:val="00DB5DF0"/>
    <w:rsid w:val="00DC3A9F"/>
    <w:rsid w:val="00DE7136"/>
    <w:rsid w:val="00E006BB"/>
    <w:rsid w:val="00E05D18"/>
    <w:rsid w:val="00E07E3C"/>
    <w:rsid w:val="00E2121A"/>
    <w:rsid w:val="00E25F0C"/>
    <w:rsid w:val="00E44E42"/>
    <w:rsid w:val="00E456D1"/>
    <w:rsid w:val="00E55A9F"/>
    <w:rsid w:val="00E72F15"/>
    <w:rsid w:val="00EB5420"/>
    <w:rsid w:val="00EC0BE0"/>
    <w:rsid w:val="00ED7D47"/>
    <w:rsid w:val="00EF2D80"/>
    <w:rsid w:val="00EF71B5"/>
    <w:rsid w:val="00F01465"/>
    <w:rsid w:val="00F247E3"/>
    <w:rsid w:val="00F35257"/>
    <w:rsid w:val="00F42CDB"/>
    <w:rsid w:val="00F42E37"/>
    <w:rsid w:val="00F60534"/>
    <w:rsid w:val="00F651AC"/>
    <w:rsid w:val="00F82946"/>
    <w:rsid w:val="00F9281D"/>
    <w:rsid w:val="00FD246A"/>
    <w:rsid w:val="00FD37E7"/>
    <w:rsid w:val="00FD6A93"/>
    <w:rsid w:val="00FF6C49"/>
    <w:rsid w:val="0B3004A3"/>
    <w:rsid w:val="11D37CF1"/>
    <w:rsid w:val="12AC3572"/>
    <w:rsid w:val="1882DDF1"/>
    <w:rsid w:val="1CC769E2"/>
    <w:rsid w:val="1D092589"/>
    <w:rsid w:val="1DD4FAC4"/>
    <w:rsid w:val="249C864C"/>
    <w:rsid w:val="38D00335"/>
    <w:rsid w:val="3BC3F118"/>
    <w:rsid w:val="4061D46C"/>
    <w:rsid w:val="4B25918C"/>
    <w:rsid w:val="4E832452"/>
    <w:rsid w:val="51C866E4"/>
    <w:rsid w:val="54B86B27"/>
    <w:rsid w:val="56A2E0CE"/>
    <w:rsid w:val="643FCBBD"/>
    <w:rsid w:val="66B93171"/>
    <w:rsid w:val="6A5826DE"/>
    <w:rsid w:val="6E6EFC35"/>
    <w:rsid w:val="719C8F7B"/>
    <w:rsid w:val="7C0BA6BC"/>
    <w:rsid w:val="7E163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6CF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ED6"/>
    <w:pPr>
      <w:suppressAutoHyphens/>
      <w:spacing w:after="0" w:line="360" w:lineRule="auto"/>
      <w:jc w:val="both"/>
    </w:pPr>
    <w:rPr>
      <w:rFonts w:ascii="Calibri" w:eastAsia="Times New Roman" w:hAnsi="Calibri" w:cs="Times New Roman"/>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ootnote Text Char1 Char Char Char,Footnote Text Char Char Char Char Char,Footnote Text Char1 Char1 Char,Footnote Text Char Char Char1 Char,Schriftart: 9 pt,fn,C,Char Char"/>
    <w:basedOn w:val="Normal"/>
    <w:link w:val="FootnoteTextChar"/>
    <w:uiPriority w:val="99"/>
    <w:unhideWhenUsed/>
    <w:qFormat/>
    <w:rsid w:val="00105ED6"/>
    <w:pPr>
      <w:suppressAutoHyphens w:val="0"/>
      <w:spacing w:line="240" w:lineRule="auto"/>
      <w:jc w:val="left"/>
    </w:pPr>
    <w:rPr>
      <w:rFonts w:eastAsia="MS Mincho"/>
      <w:color w:val="000000"/>
      <w:sz w:val="20"/>
      <w:szCs w:val="20"/>
      <w:lang w:val="en-US" w:eastAsia="ja-JP"/>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uiPriority w:val="99"/>
    <w:rsid w:val="00105ED6"/>
    <w:rPr>
      <w:rFonts w:ascii="Calibri" w:eastAsia="MS Mincho" w:hAnsi="Calibri" w:cs="Times New Roman"/>
      <w:color w:val="000000"/>
      <w:sz w:val="20"/>
      <w:szCs w:val="20"/>
      <w:lang w:val="en-US" w:eastAsia="ja-JP"/>
    </w:rPr>
  </w:style>
  <w:style w:type="character" w:styleId="FootnoteReference">
    <w:name w:val="footnote reference"/>
    <w:aliases w:val="Footer Note,footnote ref,SUPERS,16 Point,Superscript 6 Point,Footnote Reference Number,Footnote Reference_LVL6,Footnote Reference_LVL61,Footnote Reference_LVL62,Footnote Reference_LVL63,Footnote Reference_LVL64,Footnote symb"/>
    <w:link w:val="CharCharChar"/>
    <w:uiPriority w:val="99"/>
    <w:unhideWhenUsed/>
    <w:rsid w:val="00105ED6"/>
    <w:rPr>
      <w:vertAlign w:val="superscript"/>
    </w:rPr>
  </w:style>
  <w:style w:type="paragraph" w:customStyle="1" w:styleId="CharCharChar">
    <w:name w:val="Char Char Char"/>
    <w:basedOn w:val="Normal"/>
    <w:link w:val="FootnoteReference"/>
    <w:uiPriority w:val="99"/>
    <w:rsid w:val="00105ED6"/>
    <w:pPr>
      <w:suppressAutoHyphens w:val="0"/>
      <w:spacing w:after="160" w:line="240" w:lineRule="exact"/>
      <w:jc w:val="left"/>
    </w:pPr>
    <w:rPr>
      <w:rFonts w:asciiTheme="minorHAnsi" w:eastAsiaTheme="minorHAnsi" w:hAnsiTheme="minorHAnsi" w:cstheme="minorBidi"/>
      <w:szCs w:val="22"/>
      <w:vertAlign w:val="superscript"/>
      <w:lang w:eastAsia="en-US"/>
    </w:rPr>
  </w:style>
  <w:style w:type="paragraph" w:customStyle="1" w:styleId="Text1">
    <w:name w:val="Text 1"/>
    <w:basedOn w:val="Normal"/>
    <w:link w:val="Text1Char"/>
    <w:rsid w:val="00105ED6"/>
    <w:pPr>
      <w:suppressAutoHyphens w:val="0"/>
      <w:spacing w:after="240" w:line="240" w:lineRule="auto"/>
      <w:ind w:left="482"/>
    </w:pPr>
    <w:rPr>
      <w:rFonts w:ascii="Times New Roman" w:hAnsi="Times New Roman"/>
      <w:sz w:val="24"/>
      <w:szCs w:val="20"/>
      <w:lang w:eastAsia="ko-KR"/>
    </w:rPr>
  </w:style>
  <w:style w:type="character" w:customStyle="1" w:styleId="Text1Char">
    <w:name w:val="Text 1 Char"/>
    <w:link w:val="Text1"/>
    <w:rsid w:val="00105ED6"/>
    <w:rPr>
      <w:rFonts w:ascii="Times New Roman" w:eastAsia="Times New Roman" w:hAnsi="Times New Roman" w:cs="Times New Roman"/>
      <w:sz w:val="24"/>
      <w:szCs w:val="20"/>
      <w:lang w:val="en-GB" w:eastAsia="ko-KR"/>
    </w:rPr>
  </w:style>
  <w:style w:type="paragraph" w:styleId="ListParagraph">
    <w:name w:val="List Paragraph"/>
    <w:basedOn w:val="Normal"/>
    <w:uiPriority w:val="34"/>
    <w:qFormat/>
    <w:rsid w:val="00105ED6"/>
    <w:pPr>
      <w:suppressAutoHyphens w:val="0"/>
      <w:spacing w:line="240" w:lineRule="auto"/>
      <w:ind w:left="720"/>
      <w:contextualSpacing/>
      <w:jc w:val="left"/>
    </w:pPr>
    <w:rPr>
      <w:rFonts w:ascii="Times New Roman" w:hAnsi="Times New Roman"/>
      <w:sz w:val="24"/>
      <w:szCs w:val="20"/>
      <w:lang w:eastAsia="ko-KR"/>
    </w:rPr>
  </w:style>
  <w:style w:type="character" w:styleId="Hyperlink">
    <w:name w:val="Hyperlink"/>
    <w:basedOn w:val="DefaultParagraphFont"/>
    <w:uiPriority w:val="99"/>
    <w:unhideWhenUsed/>
    <w:rsid w:val="00105ED6"/>
    <w:rPr>
      <w:color w:val="0563C1" w:themeColor="hyperlink"/>
      <w:u w:val="single"/>
    </w:rPr>
  </w:style>
  <w:style w:type="character" w:styleId="FollowedHyperlink">
    <w:name w:val="FollowedHyperlink"/>
    <w:basedOn w:val="DefaultParagraphFont"/>
    <w:uiPriority w:val="99"/>
    <w:semiHidden/>
    <w:unhideWhenUsed/>
    <w:rsid w:val="00A03BCE"/>
    <w:rPr>
      <w:color w:val="954F72" w:themeColor="followedHyperlink"/>
      <w:u w:val="single"/>
    </w:rPr>
  </w:style>
  <w:style w:type="character" w:styleId="CommentReference">
    <w:name w:val="annotation reference"/>
    <w:basedOn w:val="DefaultParagraphFont"/>
    <w:uiPriority w:val="99"/>
    <w:unhideWhenUsed/>
    <w:rsid w:val="00B03269"/>
    <w:rPr>
      <w:sz w:val="16"/>
      <w:szCs w:val="16"/>
    </w:rPr>
  </w:style>
  <w:style w:type="paragraph" w:styleId="CommentText">
    <w:name w:val="annotation text"/>
    <w:aliases w:val="Commentaire_Comment"/>
    <w:basedOn w:val="Normal"/>
    <w:link w:val="CommentTextChar"/>
    <w:uiPriority w:val="99"/>
    <w:unhideWhenUsed/>
    <w:qFormat/>
    <w:rsid w:val="00B03269"/>
    <w:pPr>
      <w:spacing w:line="240" w:lineRule="auto"/>
    </w:pPr>
    <w:rPr>
      <w:sz w:val="20"/>
      <w:szCs w:val="20"/>
    </w:rPr>
  </w:style>
  <w:style w:type="character" w:customStyle="1" w:styleId="CommentTextChar">
    <w:name w:val="Comment Text Char"/>
    <w:aliases w:val="Commentaire_Comment Char"/>
    <w:basedOn w:val="DefaultParagraphFont"/>
    <w:link w:val="CommentText"/>
    <w:uiPriority w:val="99"/>
    <w:rsid w:val="00B03269"/>
    <w:rPr>
      <w:rFonts w:ascii="Calibri" w:eastAsia="Times New Roman" w:hAnsi="Calibri"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B03269"/>
    <w:rPr>
      <w:b/>
      <w:bCs/>
    </w:rPr>
  </w:style>
  <w:style w:type="character" w:customStyle="1" w:styleId="CommentSubjectChar">
    <w:name w:val="Comment Subject Char"/>
    <w:basedOn w:val="CommentTextChar"/>
    <w:link w:val="CommentSubject"/>
    <w:uiPriority w:val="99"/>
    <w:semiHidden/>
    <w:rsid w:val="00B03269"/>
    <w:rPr>
      <w:rFonts w:ascii="Calibri" w:eastAsia="Times New Roman" w:hAnsi="Calibri" w:cs="Times New Roman"/>
      <w:b/>
      <w:bCs/>
      <w:sz w:val="20"/>
      <w:szCs w:val="20"/>
      <w:lang w:val="en-GB" w:eastAsia="ar-SA"/>
    </w:rPr>
  </w:style>
  <w:style w:type="paragraph" w:styleId="BalloonText">
    <w:name w:val="Balloon Text"/>
    <w:basedOn w:val="Normal"/>
    <w:link w:val="BalloonTextChar"/>
    <w:uiPriority w:val="99"/>
    <w:semiHidden/>
    <w:unhideWhenUsed/>
    <w:rsid w:val="00B032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269"/>
    <w:rPr>
      <w:rFonts w:ascii="Segoe UI" w:eastAsia="Times New Roman" w:hAnsi="Segoe UI" w:cs="Segoe UI"/>
      <w:sz w:val="18"/>
      <w:szCs w:val="18"/>
      <w:lang w:val="en-GB" w:eastAsia="ar-SA"/>
    </w:rPr>
  </w:style>
  <w:style w:type="paragraph" w:styleId="Revision">
    <w:name w:val="Revision"/>
    <w:hidden/>
    <w:uiPriority w:val="99"/>
    <w:semiHidden/>
    <w:rsid w:val="001273A4"/>
    <w:pPr>
      <w:spacing w:after="0" w:line="240" w:lineRule="auto"/>
    </w:pPr>
    <w:rPr>
      <w:rFonts w:ascii="Calibri" w:eastAsia="Times New Roman" w:hAnsi="Calibri" w:cs="Times New Roman"/>
      <w:szCs w:val="24"/>
      <w:lang w:eastAsia="ar-SA"/>
    </w:rPr>
  </w:style>
  <w:style w:type="paragraph" w:styleId="Header">
    <w:name w:val="header"/>
    <w:basedOn w:val="Normal"/>
    <w:link w:val="HeaderChar"/>
    <w:uiPriority w:val="99"/>
    <w:unhideWhenUsed/>
    <w:rsid w:val="008E0B6E"/>
    <w:pPr>
      <w:tabs>
        <w:tab w:val="center" w:pos="4513"/>
        <w:tab w:val="right" w:pos="9026"/>
      </w:tabs>
      <w:spacing w:line="240" w:lineRule="auto"/>
    </w:pPr>
  </w:style>
  <w:style w:type="character" w:customStyle="1" w:styleId="HeaderChar">
    <w:name w:val="Header Char"/>
    <w:basedOn w:val="DefaultParagraphFont"/>
    <w:link w:val="Header"/>
    <w:uiPriority w:val="99"/>
    <w:rsid w:val="008E0B6E"/>
    <w:rPr>
      <w:rFonts w:ascii="Calibri" w:eastAsia="Times New Roman" w:hAnsi="Calibri" w:cs="Times New Roman"/>
      <w:szCs w:val="24"/>
      <w:lang w:val="en-GB" w:eastAsia="ar-SA"/>
    </w:rPr>
  </w:style>
  <w:style w:type="paragraph" w:styleId="Footer">
    <w:name w:val="footer"/>
    <w:basedOn w:val="Normal"/>
    <w:link w:val="FooterChar"/>
    <w:uiPriority w:val="99"/>
    <w:unhideWhenUsed/>
    <w:rsid w:val="008E0B6E"/>
    <w:pPr>
      <w:tabs>
        <w:tab w:val="center" w:pos="4513"/>
        <w:tab w:val="right" w:pos="9026"/>
      </w:tabs>
      <w:spacing w:line="240" w:lineRule="auto"/>
    </w:pPr>
  </w:style>
  <w:style w:type="character" w:customStyle="1" w:styleId="FooterChar">
    <w:name w:val="Footer Char"/>
    <w:basedOn w:val="DefaultParagraphFont"/>
    <w:link w:val="Footer"/>
    <w:uiPriority w:val="99"/>
    <w:rsid w:val="008E0B6E"/>
    <w:rPr>
      <w:rFonts w:ascii="Calibri" w:eastAsia="Times New Roman" w:hAnsi="Calibri" w:cs="Times New Roman"/>
      <w:szCs w:val="24"/>
      <w:lang w:val="en-GB" w:eastAsia="ar-SA"/>
    </w:rPr>
  </w:style>
  <w:style w:type="character" w:styleId="UnresolvedMention">
    <w:name w:val="Unresolved Mention"/>
    <w:basedOn w:val="DefaultParagraphFont"/>
    <w:uiPriority w:val="99"/>
    <w:semiHidden/>
    <w:unhideWhenUsed/>
    <w:rsid w:val="009A6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432">
      <w:bodyDiv w:val="1"/>
      <w:marLeft w:val="0"/>
      <w:marRight w:val="0"/>
      <w:marTop w:val="0"/>
      <w:marBottom w:val="0"/>
      <w:divBdr>
        <w:top w:val="none" w:sz="0" w:space="0" w:color="auto"/>
        <w:left w:val="none" w:sz="0" w:space="0" w:color="auto"/>
        <w:bottom w:val="none" w:sz="0" w:space="0" w:color="auto"/>
        <w:right w:val="none" w:sz="0" w:space="0" w:color="auto"/>
      </w:divBdr>
    </w:div>
    <w:div w:id="1249267609">
      <w:bodyDiv w:val="1"/>
      <w:marLeft w:val="0"/>
      <w:marRight w:val="0"/>
      <w:marTop w:val="0"/>
      <w:marBottom w:val="0"/>
      <w:divBdr>
        <w:top w:val="none" w:sz="0" w:space="0" w:color="auto"/>
        <w:left w:val="none" w:sz="0" w:space="0" w:color="auto"/>
        <w:bottom w:val="none" w:sz="0" w:space="0" w:color="auto"/>
        <w:right w:val="none" w:sz="0" w:space="0" w:color="auto"/>
      </w:divBdr>
    </w:div>
    <w:div w:id="1605729970">
      <w:bodyDiv w:val="1"/>
      <w:marLeft w:val="0"/>
      <w:marRight w:val="0"/>
      <w:marTop w:val="0"/>
      <w:marBottom w:val="0"/>
      <w:divBdr>
        <w:top w:val="none" w:sz="0" w:space="0" w:color="auto"/>
        <w:left w:val="none" w:sz="0" w:space="0" w:color="auto"/>
        <w:bottom w:val="none" w:sz="0" w:space="0" w:color="auto"/>
        <w:right w:val="none" w:sz="0" w:space="0" w:color="auto"/>
      </w:divBdr>
    </w:div>
    <w:div w:id="1943490816">
      <w:bodyDiv w:val="1"/>
      <w:marLeft w:val="0"/>
      <w:marRight w:val="0"/>
      <w:marTop w:val="0"/>
      <w:marBottom w:val="0"/>
      <w:divBdr>
        <w:top w:val="none" w:sz="0" w:space="0" w:color="auto"/>
        <w:left w:val="none" w:sz="0" w:space="0" w:color="auto"/>
        <w:bottom w:val="none" w:sz="0" w:space="0" w:color="auto"/>
        <w:right w:val="none" w:sz="0" w:space="0" w:color="auto"/>
      </w:divBdr>
    </w:div>
    <w:div w:id="203969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dataprotectionofficer/privacystatement_publicprocurement_e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3A%2F%2Fwww.sanctionsmap.eu%2F&amp;data=04%7C01%7CMaria.Papaioannou%40esa.int%7Ce2e48dc23cdf485e756a08d9a8469c70%7C9a5cacd02bef4dd7ac5c7ebe1f54f495%7C0%7C0%7C637725843493989158%7CUnknown%7CTWFpbGZsb3d8eyJWIjoiMC4wLjAwMDAiLCJQIjoiV2luMzIiLCJBTiI6Ik1haWwiLCJXVCI6Mn0%3D%7C3000&amp;sdata=eNbc9vPNsoQnewgS8to7CknaD9j%2BJezomL3l7QCDg3A%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po.europa.eu/en" TargetMode="External"/><Relationship Id="rId1" Type="http://schemas.openxmlformats.org/officeDocument/2006/relationships/hyperlink" Target="https://anti-fraud.ec.europa.eu/index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ationType xmlns="ee2f2c97-4d39-457c-8f3f-799a825aafep">Main</DocumentationType>
    <WFDocumentPreview xmlns="15608141-ad0d-433f-b70f-63c3fc01cab3">
      <Url>https://paperless.euspa.europa.eu/_layouts/15/ESMA.Paperless.Design.v15/images/RSPreview.png</Url>
      <Description xsi:nil="true"/>
    </WFDocumentPreview>
    <WFID xmlns="ee2f2c97-4d39-457c-8f3f-799a825aafed">318668</WFID>
    <StepNumber xmlns="ee2f2c97-4d39-457c-8f3f-799a825aafed">2</StepNumber>
  </documentManagement>
</p:properties>
</file>

<file path=customXml/item2.xml><?xml version="1.0" encoding="utf-8"?>
<ct:contentTypeSchema xmlns:ct="http://schemas.microsoft.com/office/2006/metadata/contentType" xmlns:ma="http://schemas.microsoft.com/office/2006/metadata/properties/metaAttributes" ct:_="" ma:_="" ma:contentTypeName="Workflow Document" ma:contentTypeID="0x0100532343FE24C24CA6977E2B2880288D960022D2C5CFFABA9B4097AD17B8F7150EA3" ma:contentTypeVersion="0" ma:contentTypeDescription="Workflow Document" ma:contentTypeScope="" ma:versionID="cafcdee332a861841ddc06f703c02378">
  <xsd:schema xmlns:xsd="http://www.w3.org/2001/XMLSchema" xmlns:xs="http://www.w3.org/2001/XMLSchema" xmlns:p="http://schemas.microsoft.com/office/2006/metadata/properties" xmlns:ns2="ee2f2c97-4d39-457c-8f3f-799a825aafed" xmlns:ns3="ee2f2c97-4d39-457c-8f3f-799a825aafep" xmlns:ns4="15608141-ad0d-433f-b70f-63c3fc01cab3" targetNamespace="http://schemas.microsoft.com/office/2006/metadata/properties" ma:root="true" ma:fieldsID="03b07ea01ca537479a0dac1740798433" ns2:_="" ns3:_="" ns4:_="">
    <xsd:import namespace="ee2f2c97-4d39-457c-8f3f-799a825aafed"/>
    <xsd:import namespace="ee2f2c97-4d39-457c-8f3f-799a825aafep"/>
    <xsd:import namespace="15608141-ad0d-433f-b70f-63c3fc01cab3"/>
    <xsd:element name="properties">
      <xsd:complexType>
        <xsd:sequence>
          <xsd:element name="documentManagement">
            <xsd:complexType>
              <xsd:all>
                <xsd:element ref="ns2:WFID"/>
                <xsd:element ref="ns3:DocumentationType" minOccurs="0"/>
                <xsd:element ref="ns2:StepNumber"/>
                <xsd:element ref="ns4:WFDocument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2c97-4d39-457c-8f3f-799a825aafed" elementFormDefault="qualified">
    <xsd:import namespace="http://schemas.microsoft.com/office/2006/documentManagement/types"/>
    <xsd:import namespace="http://schemas.microsoft.com/office/infopath/2007/PartnerControls"/>
    <xsd:element name="WFID" ma:index="2" ma:displayName="Workflow ID" ma:indexed="true" ma:internalName="WFID" ma:percentage="FALSE">
      <xsd:simpleType>
        <xsd:restriction base="dms:Number"/>
      </xsd:simpleType>
    </xsd:element>
    <xsd:element name="StepNumber" ma:index="4" ma:displayName="Step Number" ma:decimals="0" ma:internalName="StepNumber">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e2f2c97-4d39-457c-8f3f-799a825aafep" elementFormDefault="qualified">
    <xsd:import namespace="http://schemas.microsoft.com/office/2006/documentManagement/types"/>
    <xsd:import namespace="http://schemas.microsoft.com/office/infopath/2007/PartnerControls"/>
    <xsd:element name="DocumentationType" ma:index="3" nillable="true" ma:displayName="Documentation Type" ma:default="(Empty)" ma:format="Dropdown" ma:internalName="DocumentationType">
      <xsd:simpleType>
        <xsd:restriction base="dms:Choice">
          <xsd:enumeration value="(Empty)"/>
          <xsd:enumeration value="Main"/>
          <xsd:enumeration value="ABAC"/>
          <xsd:enumeration value="Supporting"/>
          <xsd:enumeration value="To be signed on paper"/>
          <xsd:enumeration value="Paper signed docs"/>
        </xsd:restriction>
      </xsd:simpleType>
    </xsd:element>
  </xsd:schema>
  <xsd:schema xmlns:xsd="http://www.w3.org/2001/XMLSchema" xmlns:xs="http://www.w3.org/2001/XMLSchema" xmlns:dms="http://schemas.microsoft.com/office/2006/documentManagement/types" xmlns:pc="http://schemas.microsoft.com/office/infopath/2007/PartnerControls" targetNamespace="15608141-ad0d-433f-b70f-63c3fc01cab3" elementFormDefault="qualified">
    <xsd:import namespace="http://schemas.microsoft.com/office/2006/documentManagement/types"/>
    <xsd:import namespace="http://schemas.microsoft.com/office/infopath/2007/PartnerControls"/>
    <xsd:element name="WFDocumentPreview" ma:index="5" nillable="true" ma:displayName="Document Preview" ma:format="Image" ma:internalName="WFDocument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BACD3-55D2-4613-AA73-E139568786FE}">
  <ds:schemaRefs>
    <ds:schemaRef ds:uri="http://schemas.microsoft.com/office/2006/metadata/properties"/>
    <ds:schemaRef ds:uri="http://schemas.microsoft.com/office/infopath/2007/PartnerControls"/>
    <ds:schemaRef ds:uri="ee2f2c97-4d39-457c-8f3f-799a825aafep"/>
    <ds:schemaRef ds:uri="15608141-ad0d-433f-b70f-63c3fc01cab3"/>
    <ds:schemaRef ds:uri="ee2f2c97-4d39-457c-8f3f-799a825aafed"/>
  </ds:schemaRefs>
</ds:datastoreItem>
</file>

<file path=customXml/itemProps2.xml><?xml version="1.0" encoding="utf-8"?>
<ds:datastoreItem xmlns:ds="http://schemas.openxmlformats.org/officeDocument/2006/customXml" ds:itemID="{C700D9BC-8F36-4DA7-8CF7-FAAA79F9C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f2c97-4d39-457c-8f3f-799a825aafed"/>
    <ds:schemaRef ds:uri="ee2f2c97-4d39-457c-8f3f-799a825aafep"/>
    <ds:schemaRef ds:uri="15608141-ad0d-433f-b70f-63c3fc01c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81FC7-B620-4531-866E-03FA6CD22F94}">
  <ds:schemaRefs>
    <ds:schemaRef ds:uri="http://schemas.microsoft.com/sharepoint/v3/contenttype/forms"/>
  </ds:schemaRefs>
</ds:datastoreItem>
</file>

<file path=customXml/itemProps4.xml><?xml version="1.0" encoding="utf-8"?>
<ds:datastoreItem xmlns:ds="http://schemas.openxmlformats.org/officeDocument/2006/customXml" ds:itemID="{52B7D8D9-36BC-4218-94A1-1D465076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3858</Words>
  <Characters>21995</Characters>
  <Application>Microsoft Office Word</Application>
  <DocSecurity>0</DocSecurity>
  <Lines>183</Lines>
  <Paragraphs>51</Paragraphs>
  <ScaleCrop>false</ScaleCrop>
  <Company/>
  <LinksUpToDate>false</LinksUpToDate>
  <CharactersWithSpaces>25802</CharactersWithSpaces>
  <SharedDoc>false</SharedDoc>
  <HLinks>
    <vt:vector size="24" baseType="variant">
      <vt:variant>
        <vt:i4>3997753</vt:i4>
      </vt:variant>
      <vt:variant>
        <vt:i4>471</vt:i4>
      </vt:variant>
      <vt:variant>
        <vt:i4>0</vt:i4>
      </vt:variant>
      <vt:variant>
        <vt:i4>5</vt:i4>
      </vt:variant>
      <vt:variant>
        <vt:lpwstr>http://ec.europa.eu/dataprotectionofficer/privacystatement_publicprocurement_en.pdf</vt:lpwstr>
      </vt:variant>
      <vt:variant>
        <vt:lpwstr/>
      </vt:variant>
      <vt:variant>
        <vt:i4>3604596</vt:i4>
      </vt:variant>
      <vt:variant>
        <vt:i4>375</vt:i4>
      </vt:variant>
      <vt:variant>
        <vt:i4>0</vt:i4>
      </vt:variant>
      <vt:variant>
        <vt:i4>5</vt:i4>
      </vt:variant>
      <vt:variant>
        <vt:lpwstr>https://eur02.safelinks.protection.outlook.com/?url=http%3A%2F%2Fwww.sanctionsmap.eu%2F&amp;data=04%7C01%7CMaria.Papaioannou%40esa.int%7Ce2e48dc23cdf485e756a08d9a8469c70%7C9a5cacd02bef4dd7ac5c7ebe1f54f495%7C0%7C0%7C637725843493989158%7CUnknown%7CTWFpbGZsb3d8eyJWIjoiMC4wLjAwMDAiLCJQIjoiV2luMzIiLCJBTiI6Ik1haWwiLCJXVCI6Mn0%3D%7C3000&amp;sdata=eNbc9vPNsoQnewgS8to7CknaD9j%2BJezomL3l7QCDg3A%3D&amp;reserved=0</vt:lpwstr>
      </vt:variant>
      <vt:variant>
        <vt:lpwstr/>
      </vt:variant>
      <vt:variant>
        <vt:i4>917578</vt:i4>
      </vt:variant>
      <vt:variant>
        <vt:i4>3</vt:i4>
      </vt:variant>
      <vt:variant>
        <vt:i4>0</vt:i4>
      </vt:variant>
      <vt:variant>
        <vt:i4>5</vt:i4>
      </vt:variant>
      <vt:variant>
        <vt:lpwstr>https://www.eppo.europa.eu/en</vt:lpwstr>
      </vt:variant>
      <vt:variant>
        <vt:lpwstr/>
      </vt:variant>
      <vt:variant>
        <vt:i4>3473438</vt:i4>
      </vt:variant>
      <vt:variant>
        <vt:i4>0</vt:i4>
      </vt:variant>
      <vt:variant>
        <vt:i4>0</vt:i4>
      </vt:variant>
      <vt:variant>
        <vt:i4>5</vt:i4>
      </vt:variant>
      <vt:variant>
        <vt:lpwstr>https://anti-fraud.ec.europa.eu/index_en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2025-12-01T19:23:00Z</dcterms:created>
  <dcterms:modified xsi:type="dcterms:W3CDTF">2025-12-19T13:23:00Z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0x0100532343FE24C24CA6977E2B2880288D960022D2C5CFFABA9B4097AD17B8F7150EA3</vt:lpwstr>
  </property>
</Properties>
</file>