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E215" w14:textId="3E7483F0" w:rsidR="00E94D56" w:rsidRPr="00D81251" w:rsidRDefault="00D61DEF">
      <w:pPr>
        <w:pStyle w:val="BodyText"/>
        <w:spacing w:before="7"/>
        <w:rPr>
          <w:rFonts w:ascii="Times New Roman"/>
          <w:sz w:val="16"/>
          <w:lang w:val="en-GB"/>
        </w:rPr>
      </w:pPr>
      <w:r w:rsidRPr="00D81251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6F650F4" wp14:editId="028C4E0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30680" cy="643255"/>
            <wp:effectExtent l="0" t="0" r="7620" b="4445"/>
            <wp:wrapNone/>
            <wp:docPr id="2" name="Picture 2" descr="C:\Users\Tbo\Desktop\LOGO_EUSPA_horizontal_quadri transparent 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o\Desktop\LOGO_EUSPA_horizontal_quadri transparent 72p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409E3" w14:textId="1BEEDB1C" w:rsidR="00E94D56" w:rsidRPr="00CD2EAB" w:rsidRDefault="00890B4B">
      <w:pPr>
        <w:spacing w:before="68"/>
        <w:ind w:right="344"/>
        <w:jc w:val="right"/>
        <w:rPr>
          <w:i/>
          <w:sz w:val="16"/>
          <w:lang w:val="en-GB"/>
        </w:rPr>
      </w:pPr>
      <w:r w:rsidRPr="00890B4B">
        <w:rPr>
          <w:i/>
          <w:color w:val="808080"/>
          <w:sz w:val="16"/>
          <w:lang w:val="en-GB"/>
        </w:rPr>
        <w:t>EUSPA/NP/</w:t>
      </w:r>
      <w:r w:rsidR="001A2872">
        <w:rPr>
          <w:i/>
          <w:color w:val="808080"/>
          <w:sz w:val="16"/>
          <w:lang w:val="en-GB"/>
        </w:rPr>
        <w:t>17</w:t>
      </w:r>
      <w:r w:rsidRPr="00890B4B">
        <w:rPr>
          <w:i/>
          <w:color w:val="808080"/>
          <w:sz w:val="16"/>
          <w:lang w:val="en-GB"/>
        </w:rPr>
        <w:t>/2</w:t>
      </w:r>
      <w:r w:rsidR="001A2872">
        <w:rPr>
          <w:i/>
          <w:color w:val="808080"/>
          <w:sz w:val="16"/>
          <w:lang w:val="en-GB"/>
        </w:rPr>
        <w:t>5</w:t>
      </w:r>
    </w:p>
    <w:p w14:paraId="6E3BFD2A" w14:textId="1A7BF7D8" w:rsidR="00E94D56" w:rsidRPr="00CD2EAB" w:rsidRDefault="00C10957">
      <w:pPr>
        <w:tabs>
          <w:tab w:val="left" w:pos="676"/>
        </w:tabs>
        <w:spacing w:before="1"/>
        <w:ind w:right="343"/>
        <w:jc w:val="right"/>
        <w:rPr>
          <w:i/>
          <w:sz w:val="16"/>
          <w:lang w:val="en-GB"/>
        </w:rPr>
      </w:pPr>
      <w:r w:rsidRPr="00CD2EAB">
        <w:rPr>
          <w:i/>
          <w:color w:val="808080"/>
          <w:sz w:val="16"/>
          <w:lang w:val="en-GB"/>
        </w:rPr>
        <w:t>WFID:</w:t>
      </w:r>
      <w:r w:rsidRPr="00CD2EAB">
        <w:rPr>
          <w:i/>
          <w:color w:val="808080"/>
          <w:sz w:val="16"/>
          <w:lang w:val="en-GB"/>
        </w:rPr>
        <w:tab/>
      </w:r>
      <w:r w:rsidR="001A2872" w:rsidRPr="001A2872">
        <w:rPr>
          <w:i/>
          <w:color w:val="808080"/>
          <w:sz w:val="16"/>
          <w:lang w:val="en-GB"/>
        </w:rPr>
        <w:t>314039</w:t>
      </w:r>
    </w:p>
    <w:p w14:paraId="18F3BC72" w14:textId="77777777" w:rsidR="00E94D56" w:rsidRPr="00D81251" w:rsidRDefault="00C10957" w:rsidP="00D81251">
      <w:pPr>
        <w:spacing w:before="1200"/>
        <w:ind w:left="403" w:right="425"/>
        <w:jc w:val="center"/>
        <w:rPr>
          <w:b/>
          <w:sz w:val="28"/>
          <w:lang w:val="en-GB"/>
        </w:rPr>
      </w:pPr>
      <w:r w:rsidRPr="00CD2EAB">
        <w:rPr>
          <w:b/>
          <w:sz w:val="28"/>
          <w:lang w:val="en-GB"/>
        </w:rPr>
        <w:t>Announcement of a planned tender procedure</w:t>
      </w:r>
    </w:p>
    <w:p w14:paraId="60F0F10E" w14:textId="0276E927" w:rsidR="00601847" w:rsidRPr="00D81251" w:rsidRDefault="00601847" w:rsidP="004B2756">
      <w:pPr>
        <w:spacing w:before="600"/>
        <w:ind w:left="403" w:right="425"/>
        <w:jc w:val="center"/>
        <w:rPr>
          <w:b/>
          <w:lang w:val="en-GB"/>
        </w:rPr>
      </w:pPr>
      <w:r w:rsidRPr="00D81251">
        <w:rPr>
          <w:b/>
          <w:lang w:val="en-GB"/>
        </w:rPr>
        <w:t>Procurement procedure title:</w:t>
      </w:r>
      <w:r w:rsidR="00C10957" w:rsidRPr="00D81251">
        <w:rPr>
          <w:b/>
          <w:lang w:val="en-GB"/>
        </w:rPr>
        <w:t xml:space="preserve"> </w:t>
      </w:r>
      <w:r w:rsidR="00890B4B" w:rsidRPr="00890B4B">
        <w:rPr>
          <w:b/>
          <w:lang w:val="en-GB"/>
        </w:rPr>
        <w:t xml:space="preserve">External </w:t>
      </w:r>
      <w:r w:rsidR="00AF7C34">
        <w:rPr>
          <w:b/>
          <w:lang w:val="en-GB"/>
        </w:rPr>
        <w:t>EMAS Verification</w:t>
      </w:r>
    </w:p>
    <w:p w14:paraId="2D8AC41F" w14:textId="7012A1FC" w:rsidR="00E94D56" w:rsidRPr="00CD2EAB" w:rsidRDefault="00601847">
      <w:pPr>
        <w:spacing w:before="192"/>
        <w:ind w:left="405" w:right="428"/>
        <w:jc w:val="center"/>
        <w:rPr>
          <w:b/>
          <w:lang w:val="en-GB"/>
        </w:rPr>
      </w:pPr>
      <w:r w:rsidRPr="00D81251">
        <w:rPr>
          <w:b/>
          <w:lang w:val="en-GB"/>
        </w:rPr>
        <w:t>Procurement procedure r</w:t>
      </w:r>
      <w:r w:rsidR="00C10957" w:rsidRPr="00D81251">
        <w:rPr>
          <w:b/>
          <w:lang w:val="en-GB"/>
        </w:rPr>
        <w:t xml:space="preserve">eference: </w:t>
      </w:r>
      <w:r w:rsidR="00890B4B" w:rsidRPr="00890B4B">
        <w:rPr>
          <w:b/>
          <w:lang w:val="en-GB"/>
        </w:rPr>
        <w:t>EUSPA/NP/</w:t>
      </w:r>
      <w:r w:rsidR="001A2872">
        <w:rPr>
          <w:b/>
          <w:lang w:val="en-GB"/>
        </w:rPr>
        <w:t>17</w:t>
      </w:r>
      <w:r w:rsidR="00890B4B" w:rsidRPr="00890B4B">
        <w:rPr>
          <w:b/>
          <w:lang w:val="en-GB"/>
        </w:rPr>
        <w:t>/2</w:t>
      </w:r>
      <w:r w:rsidR="001A2872">
        <w:rPr>
          <w:b/>
          <w:lang w:val="en-GB"/>
        </w:rPr>
        <w:t>5</w:t>
      </w:r>
    </w:p>
    <w:p w14:paraId="7FCC6AC6" w14:textId="2A886E10" w:rsidR="00E94D56" w:rsidRPr="00D81251" w:rsidRDefault="00C10957" w:rsidP="00D81251">
      <w:pPr>
        <w:pStyle w:val="BodyText"/>
        <w:spacing w:before="600"/>
        <w:ind w:left="102" w:right="85"/>
        <w:rPr>
          <w:lang w:val="en-GB"/>
        </w:rPr>
      </w:pPr>
      <w:r w:rsidRPr="00CD2EAB">
        <w:rPr>
          <w:lang w:val="en-GB"/>
        </w:rPr>
        <w:t xml:space="preserve">The </w:t>
      </w:r>
      <w:r w:rsidR="00B24B45" w:rsidRPr="00CD2EAB">
        <w:rPr>
          <w:lang w:val="en-GB"/>
        </w:rPr>
        <w:t xml:space="preserve">European Union Agency for the Space Programme </w:t>
      </w:r>
      <w:r w:rsidRPr="00CD2EAB">
        <w:rPr>
          <w:lang w:val="en-GB"/>
        </w:rPr>
        <w:t>(</w:t>
      </w:r>
      <w:r w:rsidR="00B24B45" w:rsidRPr="00CD2EAB">
        <w:rPr>
          <w:lang w:val="en-GB"/>
        </w:rPr>
        <w:t>EUSPA</w:t>
      </w:r>
      <w:r w:rsidRPr="00CD2EAB">
        <w:rPr>
          <w:lang w:val="en-GB"/>
        </w:rPr>
        <w:t>) is planning to organise</w:t>
      </w:r>
      <w:r w:rsidRPr="00D81251">
        <w:rPr>
          <w:lang w:val="en-GB"/>
        </w:rPr>
        <w:t xml:space="preserve"> a tender procedure having the following characteristics:</w:t>
      </w:r>
    </w:p>
    <w:p w14:paraId="26D8C04E" w14:textId="0C13CACD" w:rsidR="00E94D56" w:rsidRPr="00D81251" w:rsidRDefault="00C10957" w:rsidP="00D81251">
      <w:pPr>
        <w:tabs>
          <w:tab w:val="left" w:pos="2268"/>
        </w:tabs>
        <w:spacing w:before="240"/>
        <w:ind w:left="102" w:right="85"/>
        <w:jc w:val="both"/>
        <w:rPr>
          <w:lang w:val="en-GB"/>
        </w:rPr>
      </w:pPr>
      <w:r w:rsidRPr="00D81251">
        <w:rPr>
          <w:b/>
          <w:lang w:val="en-GB"/>
        </w:rPr>
        <w:t>Type of procedure:</w:t>
      </w:r>
      <w:r w:rsidR="004C6BD7" w:rsidRPr="00D81251">
        <w:rPr>
          <w:b/>
          <w:lang w:val="en-GB"/>
        </w:rPr>
        <w:tab/>
      </w:r>
      <w:r w:rsidR="00F35775" w:rsidRPr="00F35775">
        <w:rPr>
          <w:lang w:val="en-GB"/>
        </w:rPr>
        <w:t>Negotiated procedure for low value contracts</w:t>
      </w:r>
    </w:p>
    <w:p w14:paraId="50C512D7" w14:textId="6C79303C" w:rsidR="00D81251" w:rsidRPr="000F677D" w:rsidRDefault="00D81251" w:rsidP="00725276">
      <w:pPr>
        <w:tabs>
          <w:tab w:val="left" w:pos="2552"/>
        </w:tabs>
        <w:spacing w:before="240"/>
        <w:ind w:left="2268" w:right="85" w:hanging="2166"/>
        <w:jc w:val="both"/>
        <w:rPr>
          <w:lang w:val="en-GB"/>
        </w:rPr>
      </w:pPr>
      <w:r w:rsidRPr="00D81251">
        <w:rPr>
          <w:b/>
          <w:lang w:val="en-GB"/>
        </w:rPr>
        <w:t>Subject-matter:</w:t>
      </w:r>
      <w:r w:rsidRPr="00D81251">
        <w:rPr>
          <w:b/>
          <w:lang w:val="en-GB"/>
        </w:rPr>
        <w:tab/>
      </w:r>
      <w:r w:rsidR="00CA3A31">
        <w:rPr>
          <w:b/>
          <w:lang w:val="en-GB"/>
        </w:rPr>
        <w:t xml:space="preserve">External </w:t>
      </w:r>
      <w:r w:rsidR="00AF7C34">
        <w:rPr>
          <w:b/>
          <w:lang w:val="en-GB"/>
        </w:rPr>
        <w:t>EMAS verification</w:t>
      </w:r>
      <w:r w:rsidR="00CD37A4">
        <w:rPr>
          <w:b/>
          <w:lang w:val="en-GB"/>
        </w:rPr>
        <w:t xml:space="preserve"> in 202</w:t>
      </w:r>
      <w:r w:rsidR="00AF7C34">
        <w:rPr>
          <w:b/>
          <w:lang w:val="en-GB"/>
        </w:rPr>
        <w:t>5</w:t>
      </w:r>
      <w:r w:rsidR="00CD37A4">
        <w:rPr>
          <w:b/>
          <w:lang w:val="en-GB"/>
        </w:rPr>
        <w:t>, 202</w:t>
      </w:r>
      <w:r w:rsidR="00AF7C34">
        <w:rPr>
          <w:b/>
          <w:lang w:val="en-GB"/>
        </w:rPr>
        <w:t>6</w:t>
      </w:r>
      <w:r w:rsidR="00CD37A4">
        <w:rPr>
          <w:b/>
          <w:lang w:val="en-GB"/>
        </w:rPr>
        <w:t xml:space="preserve"> and 202</w:t>
      </w:r>
      <w:r w:rsidR="00AF7C34">
        <w:rPr>
          <w:b/>
          <w:lang w:val="en-GB"/>
        </w:rPr>
        <w:t>7</w:t>
      </w:r>
      <w:r w:rsidR="00CA3A31">
        <w:rPr>
          <w:b/>
          <w:lang w:val="en-GB"/>
        </w:rPr>
        <w:t xml:space="preserve"> </w:t>
      </w:r>
      <w:r w:rsidR="00CD37A4">
        <w:rPr>
          <w:b/>
          <w:lang w:val="en-GB"/>
        </w:rPr>
        <w:t>for</w:t>
      </w:r>
      <w:r w:rsidR="00CA3A31">
        <w:rPr>
          <w:b/>
          <w:lang w:val="en-GB"/>
        </w:rPr>
        <w:t xml:space="preserve"> </w:t>
      </w:r>
      <w:r w:rsidR="00AF7C34">
        <w:rPr>
          <w:b/>
          <w:lang w:val="en-GB"/>
        </w:rPr>
        <w:t xml:space="preserve">achieving and </w:t>
      </w:r>
      <w:r w:rsidR="00CA3A31">
        <w:rPr>
          <w:b/>
          <w:lang w:val="en-GB"/>
        </w:rPr>
        <w:t xml:space="preserve">maintaining the Agency’s </w:t>
      </w:r>
      <w:r w:rsidR="00AF7C34">
        <w:rPr>
          <w:b/>
          <w:lang w:val="en-GB"/>
        </w:rPr>
        <w:t>EMAS registration</w:t>
      </w:r>
    </w:p>
    <w:p w14:paraId="5A4C35D7" w14:textId="4FE265EC" w:rsidR="00E94D56" w:rsidRPr="00D81251" w:rsidRDefault="00C10957" w:rsidP="00D81251">
      <w:pPr>
        <w:tabs>
          <w:tab w:val="left" w:pos="2268"/>
        </w:tabs>
        <w:spacing w:before="240"/>
        <w:ind w:left="102" w:right="85"/>
        <w:jc w:val="both"/>
        <w:rPr>
          <w:lang w:val="en-GB"/>
        </w:rPr>
      </w:pPr>
      <w:r w:rsidRPr="00D81251">
        <w:rPr>
          <w:b/>
          <w:lang w:val="en-GB"/>
        </w:rPr>
        <w:t>Estimated</w:t>
      </w:r>
      <w:r w:rsidRPr="00D81251">
        <w:rPr>
          <w:b/>
          <w:spacing w:val="-2"/>
          <w:lang w:val="en-GB"/>
        </w:rPr>
        <w:t xml:space="preserve"> </w:t>
      </w:r>
      <w:r w:rsidRPr="00D81251">
        <w:rPr>
          <w:b/>
          <w:lang w:val="en-GB"/>
        </w:rPr>
        <w:t>value</w:t>
      </w:r>
      <w:r w:rsidR="002C7355" w:rsidRPr="00D81251">
        <w:rPr>
          <w:lang w:val="en-GB"/>
        </w:rPr>
        <w:t>:</w:t>
      </w:r>
      <w:r w:rsidR="002C7355" w:rsidRPr="00D81251">
        <w:rPr>
          <w:lang w:val="en-GB"/>
        </w:rPr>
        <w:tab/>
      </w:r>
      <w:r w:rsidR="001A2872">
        <w:rPr>
          <w:lang w:val="en-GB"/>
        </w:rPr>
        <w:t>40</w:t>
      </w:r>
      <w:r w:rsidR="00F94A1F">
        <w:rPr>
          <w:lang w:val="en-GB"/>
        </w:rPr>
        <w:t>.000</w:t>
      </w:r>
      <w:r w:rsidRPr="00D81251">
        <w:rPr>
          <w:spacing w:val="-7"/>
          <w:lang w:val="en-GB"/>
        </w:rPr>
        <w:t xml:space="preserve"> </w:t>
      </w:r>
      <w:r w:rsidRPr="00D81251">
        <w:rPr>
          <w:lang w:val="en-GB"/>
        </w:rPr>
        <w:t>EUR</w:t>
      </w:r>
    </w:p>
    <w:p w14:paraId="75BA94F1" w14:textId="4F40A456" w:rsidR="00673610" w:rsidRDefault="00AB4A26" w:rsidP="00D81251">
      <w:pPr>
        <w:tabs>
          <w:tab w:val="left" w:pos="2268"/>
        </w:tabs>
        <w:spacing w:before="240"/>
        <w:ind w:left="2268" w:right="85" w:hanging="2166"/>
        <w:jc w:val="both"/>
        <w:rPr>
          <w:lang w:val="en-GB"/>
        </w:rPr>
      </w:pPr>
      <w:r w:rsidRPr="00D81251">
        <w:rPr>
          <w:b/>
          <w:lang w:val="en-GB"/>
        </w:rPr>
        <w:t>Place of performance</w:t>
      </w:r>
      <w:r w:rsidRPr="00D81251">
        <w:rPr>
          <w:lang w:val="en-GB"/>
        </w:rPr>
        <w:t>:</w:t>
      </w:r>
      <w:r w:rsidRPr="00D81251">
        <w:rPr>
          <w:lang w:val="en-GB"/>
        </w:rPr>
        <w:tab/>
      </w:r>
      <w:r w:rsidR="00380B14" w:rsidRPr="00D81251">
        <w:rPr>
          <w:lang w:val="en-GB"/>
        </w:rPr>
        <w:t xml:space="preserve">The </w:t>
      </w:r>
      <w:r w:rsidR="00F94A1F">
        <w:rPr>
          <w:lang w:val="en-GB"/>
        </w:rPr>
        <w:t>performance</w:t>
      </w:r>
      <w:r w:rsidR="00380B14" w:rsidRPr="00D81251">
        <w:rPr>
          <w:lang w:val="en-GB"/>
        </w:rPr>
        <w:t xml:space="preserve"> of the </w:t>
      </w:r>
      <w:r w:rsidR="00AF7C34">
        <w:rPr>
          <w:lang w:val="en-GB"/>
        </w:rPr>
        <w:t>verifications</w:t>
      </w:r>
      <w:r w:rsidR="00067869" w:rsidRPr="00D81251">
        <w:rPr>
          <w:lang w:val="en-GB"/>
        </w:rPr>
        <w:t xml:space="preserve"> </w:t>
      </w:r>
      <w:r w:rsidR="00673610" w:rsidRPr="00D81251">
        <w:rPr>
          <w:lang w:val="en-GB"/>
        </w:rPr>
        <w:t xml:space="preserve">will be </w:t>
      </w:r>
      <w:r w:rsidR="00F94A1F">
        <w:rPr>
          <w:lang w:val="en-GB"/>
        </w:rPr>
        <w:t xml:space="preserve">mainly </w:t>
      </w:r>
      <w:r w:rsidR="00F94A1F" w:rsidRPr="00F94A1F">
        <w:rPr>
          <w:lang w:val="en-GB"/>
        </w:rPr>
        <w:t xml:space="preserve">at </w:t>
      </w:r>
      <w:r w:rsidR="00B24B45" w:rsidRPr="00F94A1F">
        <w:rPr>
          <w:lang w:val="en-GB"/>
        </w:rPr>
        <w:t>EUSPA</w:t>
      </w:r>
      <w:r w:rsidR="00673610" w:rsidRPr="00F94A1F">
        <w:rPr>
          <w:lang w:val="en-GB"/>
        </w:rPr>
        <w:t xml:space="preserve"> premises in </w:t>
      </w:r>
      <w:r w:rsidR="00B24B45" w:rsidRPr="00F94A1F">
        <w:rPr>
          <w:lang w:val="en-GB"/>
        </w:rPr>
        <w:t>Prague</w:t>
      </w:r>
      <w:r w:rsidR="00673610" w:rsidRPr="00F94A1F">
        <w:rPr>
          <w:lang w:val="en-GB"/>
        </w:rPr>
        <w:t xml:space="preserve">, </w:t>
      </w:r>
      <w:r w:rsidR="00B24B45" w:rsidRPr="00F94A1F">
        <w:rPr>
          <w:lang w:val="en-GB"/>
        </w:rPr>
        <w:t>Czech Republic</w:t>
      </w:r>
      <w:r w:rsidR="00673610" w:rsidRPr="00F94A1F">
        <w:rPr>
          <w:lang w:val="en-GB"/>
        </w:rPr>
        <w:t>:</w:t>
      </w:r>
    </w:p>
    <w:p w14:paraId="4B941033" w14:textId="77777777" w:rsidR="00F94A1F" w:rsidRDefault="00F94A1F" w:rsidP="00D81251">
      <w:pPr>
        <w:tabs>
          <w:tab w:val="left" w:pos="2552"/>
        </w:tabs>
        <w:ind w:left="2835" w:right="85"/>
        <w:jc w:val="both"/>
        <w:rPr>
          <w:highlight w:val="yellow"/>
          <w:lang w:val="en-GB"/>
        </w:rPr>
      </w:pPr>
    </w:p>
    <w:p w14:paraId="635E7773" w14:textId="11047215" w:rsidR="00B24B45" w:rsidRPr="00F94A1F" w:rsidRDefault="00B24B45" w:rsidP="00D81251">
      <w:pPr>
        <w:tabs>
          <w:tab w:val="left" w:pos="2552"/>
        </w:tabs>
        <w:ind w:left="2835" w:right="85"/>
        <w:jc w:val="both"/>
        <w:rPr>
          <w:lang w:val="en-GB"/>
        </w:rPr>
      </w:pPr>
      <w:proofErr w:type="spellStart"/>
      <w:r w:rsidRPr="00F94A1F">
        <w:rPr>
          <w:lang w:val="en-GB"/>
        </w:rPr>
        <w:t>Janovského</w:t>
      </w:r>
      <w:proofErr w:type="spellEnd"/>
      <w:r w:rsidRPr="00F94A1F">
        <w:rPr>
          <w:lang w:val="en-GB"/>
        </w:rPr>
        <w:t xml:space="preserve"> 438</w:t>
      </w:r>
      <w:r w:rsidR="00F94A1F">
        <w:rPr>
          <w:lang w:val="en-GB"/>
        </w:rPr>
        <w:t>/2</w:t>
      </w:r>
    </w:p>
    <w:p w14:paraId="1AF675EB" w14:textId="77777777" w:rsidR="00B24B45" w:rsidRPr="00F94A1F" w:rsidRDefault="00B24B45" w:rsidP="00D81251">
      <w:pPr>
        <w:tabs>
          <w:tab w:val="left" w:pos="2552"/>
        </w:tabs>
        <w:ind w:left="2835" w:right="85"/>
        <w:jc w:val="both"/>
        <w:rPr>
          <w:lang w:val="en-GB"/>
        </w:rPr>
      </w:pPr>
      <w:r w:rsidRPr="00F94A1F">
        <w:rPr>
          <w:lang w:val="en-GB"/>
        </w:rPr>
        <w:t>170 00 Praha 7-Holešovice</w:t>
      </w:r>
    </w:p>
    <w:p w14:paraId="2045AF35" w14:textId="0819AF9F" w:rsidR="00673610" w:rsidRPr="00D81251" w:rsidRDefault="00B24B45" w:rsidP="00D81251">
      <w:pPr>
        <w:tabs>
          <w:tab w:val="left" w:pos="2552"/>
        </w:tabs>
        <w:ind w:left="2835" w:right="85"/>
        <w:jc w:val="both"/>
        <w:rPr>
          <w:lang w:val="en-GB"/>
        </w:rPr>
      </w:pPr>
      <w:r w:rsidRPr="00F94A1F">
        <w:rPr>
          <w:lang w:val="en-GB"/>
        </w:rPr>
        <w:t>Czech Republic</w:t>
      </w:r>
    </w:p>
    <w:p w14:paraId="112F1665" w14:textId="56F50224" w:rsidR="00F94A1F" w:rsidRPr="00F94A1F" w:rsidRDefault="00F94A1F" w:rsidP="00F94A1F">
      <w:pPr>
        <w:spacing w:before="240" w:line="267" w:lineRule="exact"/>
        <w:ind w:left="2268" w:right="85"/>
        <w:rPr>
          <w:lang w:val="en-GB"/>
        </w:rPr>
      </w:pPr>
      <w:r>
        <w:rPr>
          <w:lang w:val="en-GB"/>
        </w:rPr>
        <w:t xml:space="preserve">Travel to other EUSPA premises (France, Spain or the Netherlands) </w:t>
      </w:r>
      <w:r w:rsidR="00066935">
        <w:rPr>
          <w:lang w:val="en-GB"/>
        </w:rPr>
        <w:t>is foreseen</w:t>
      </w:r>
      <w:r>
        <w:rPr>
          <w:lang w:val="en-GB"/>
        </w:rPr>
        <w:t xml:space="preserve"> </w:t>
      </w:r>
      <w:r w:rsidR="00066935">
        <w:rPr>
          <w:lang w:val="en-GB"/>
        </w:rPr>
        <w:t xml:space="preserve">whenever </w:t>
      </w:r>
      <w:r>
        <w:rPr>
          <w:lang w:val="en-GB"/>
        </w:rPr>
        <w:t xml:space="preserve">necessary for the </w:t>
      </w:r>
      <w:r w:rsidR="00F46662">
        <w:rPr>
          <w:lang w:val="en-GB"/>
        </w:rPr>
        <w:t xml:space="preserve">verification </w:t>
      </w:r>
      <w:r w:rsidR="00A84318">
        <w:rPr>
          <w:lang w:val="en-GB"/>
        </w:rPr>
        <w:t>process</w:t>
      </w:r>
      <w:r>
        <w:rPr>
          <w:lang w:val="en-GB"/>
        </w:rPr>
        <w:t xml:space="preserve">.  </w:t>
      </w:r>
    </w:p>
    <w:p w14:paraId="63540E50" w14:textId="5E5F2756" w:rsidR="00E94D56" w:rsidRPr="00F94A1F" w:rsidRDefault="00D07B8E" w:rsidP="00D81251">
      <w:pPr>
        <w:spacing w:before="240" w:line="267" w:lineRule="exact"/>
        <w:ind w:left="102" w:right="85"/>
        <w:jc w:val="both"/>
        <w:rPr>
          <w:lang w:val="en-GB"/>
        </w:rPr>
      </w:pPr>
      <w:r w:rsidRPr="00D81251">
        <w:rPr>
          <w:b/>
          <w:lang w:val="en-GB"/>
        </w:rPr>
        <w:t>Estimated timeline for</w:t>
      </w:r>
      <w:r w:rsidR="00D81251">
        <w:rPr>
          <w:b/>
          <w:lang w:val="en-GB"/>
        </w:rPr>
        <w:t xml:space="preserve"> </w:t>
      </w:r>
      <w:r w:rsidRPr="00D81251">
        <w:rPr>
          <w:b/>
          <w:lang w:val="en-GB"/>
        </w:rPr>
        <w:t>l</w:t>
      </w:r>
      <w:r w:rsidR="00C10957" w:rsidRPr="00D81251">
        <w:rPr>
          <w:b/>
          <w:lang w:val="en-GB"/>
        </w:rPr>
        <w:t>aunch of procedure</w:t>
      </w:r>
      <w:r w:rsidR="00C10957" w:rsidRPr="00D81251">
        <w:rPr>
          <w:lang w:val="en-GB"/>
        </w:rPr>
        <w:t>:</w:t>
      </w:r>
      <w:r w:rsidR="00D81251">
        <w:rPr>
          <w:lang w:val="en-GB"/>
        </w:rPr>
        <w:tab/>
      </w:r>
      <w:r w:rsidR="00534907" w:rsidRPr="00F94A1F">
        <w:rPr>
          <w:lang w:val="en-GB"/>
        </w:rPr>
        <w:t>Q</w:t>
      </w:r>
      <w:r w:rsidR="001A2872">
        <w:rPr>
          <w:lang w:val="en-GB"/>
        </w:rPr>
        <w:t>3</w:t>
      </w:r>
      <w:r w:rsidR="00C10957" w:rsidRPr="00F94A1F">
        <w:rPr>
          <w:lang w:val="en-GB"/>
        </w:rPr>
        <w:t xml:space="preserve"> 20</w:t>
      </w:r>
      <w:r w:rsidR="00DD0077" w:rsidRPr="00F94A1F">
        <w:rPr>
          <w:lang w:val="en-GB"/>
        </w:rPr>
        <w:t>2</w:t>
      </w:r>
      <w:r w:rsidR="00AF7C34">
        <w:rPr>
          <w:lang w:val="en-GB"/>
        </w:rPr>
        <w:t>5</w:t>
      </w:r>
    </w:p>
    <w:p w14:paraId="74C9A9EA" w14:textId="3A7BF6D3" w:rsidR="009365B0" w:rsidRPr="00F94A1F" w:rsidRDefault="009365B0" w:rsidP="009365B0">
      <w:pPr>
        <w:spacing w:before="240" w:line="267" w:lineRule="exact"/>
        <w:ind w:left="102" w:right="85"/>
        <w:jc w:val="both"/>
        <w:rPr>
          <w:lang w:val="en-GB"/>
        </w:rPr>
      </w:pPr>
      <w:r w:rsidRPr="00F94A1F">
        <w:rPr>
          <w:b/>
          <w:lang w:val="en-GB"/>
        </w:rPr>
        <w:t>Estimated timeline for contract kick-off</w:t>
      </w:r>
      <w:r w:rsidRPr="00F94A1F">
        <w:rPr>
          <w:lang w:val="en-GB"/>
        </w:rPr>
        <w:t>:</w:t>
      </w:r>
      <w:r w:rsidRPr="00F94A1F">
        <w:rPr>
          <w:lang w:val="en-GB"/>
        </w:rPr>
        <w:tab/>
        <w:t>Q</w:t>
      </w:r>
      <w:r w:rsidR="001A2872">
        <w:rPr>
          <w:lang w:val="en-GB"/>
        </w:rPr>
        <w:t>3</w:t>
      </w:r>
      <w:r w:rsidRPr="00F94A1F">
        <w:rPr>
          <w:lang w:val="en-GB"/>
        </w:rPr>
        <w:t xml:space="preserve"> 202</w:t>
      </w:r>
      <w:r w:rsidR="00AF7C34">
        <w:rPr>
          <w:lang w:val="en-GB"/>
        </w:rPr>
        <w:t>5</w:t>
      </w:r>
    </w:p>
    <w:p w14:paraId="33200352" w14:textId="16EB9F06" w:rsidR="009365B0" w:rsidRDefault="00B24B45" w:rsidP="00563BE3">
      <w:pPr>
        <w:spacing w:before="240" w:line="267" w:lineRule="exact"/>
        <w:ind w:left="102" w:right="85"/>
        <w:jc w:val="both"/>
        <w:rPr>
          <w:rStyle w:val="fontstyle01"/>
          <w:lang w:val="en-GB"/>
        </w:rPr>
      </w:pPr>
      <w:r>
        <w:rPr>
          <w:rStyle w:val="fontstyle01"/>
          <w:lang w:val="en-GB"/>
        </w:rPr>
        <w:t>EUSPA</w:t>
      </w:r>
      <w:r w:rsidR="008F5F07" w:rsidRPr="00D81251">
        <w:rPr>
          <w:rStyle w:val="fontstyle01"/>
          <w:lang w:val="en-GB"/>
        </w:rPr>
        <w:t xml:space="preserve"> reserves the right to change the scope, estimated value and timeline of the procedure.</w:t>
      </w:r>
      <w:r w:rsidR="009365B0">
        <w:rPr>
          <w:rStyle w:val="fontstyle01"/>
          <w:lang w:val="en-GB"/>
        </w:rPr>
        <w:t xml:space="preserve"> </w:t>
      </w:r>
    </w:p>
    <w:p w14:paraId="20A74795" w14:textId="0EB64C82" w:rsidR="008F5F07" w:rsidRPr="00D81251" w:rsidRDefault="009365B0" w:rsidP="00563BE3">
      <w:pPr>
        <w:spacing w:before="240" w:line="267" w:lineRule="exact"/>
        <w:ind w:left="102" w:right="85"/>
        <w:jc w:val="both"/>
        <w:rPr>
          <w:rStyle w:val="fontstyle01"/>
          <w:lang w:val="en-GB"/>
        </w:rPr>
      </w:pPr>
      <w:r w:rsidRPr="009365B0">
        <w:rPr>
          <w:color w:val="000000"/>
        </w:rPr>
        <w:t xml:space="preserve">EUSPA may decide </w:t>
      </w:r>
      <w:r>
        <w:rPr>
          <w:color w:val="000000"/>
        </w:rPr>
        <w:t xml:space="preserve">not </w:t>
      </w:r>
      <w:r w:rsidRPr="009365B0">
        <w:rPr>
          <w:color w:val="000000"/>
        </w:rPr>
        <w:t xml:space="preserve">to </w:t>
      </w:r>
      <w:r>
        <w:rPr>
          <w:color w:val="000000"/>
        </w:rPr>
        <w:t>launch</w:t>
      </w:r>
      <w:r w:rsidRPr="009365B0">
        <w:rPr>
          <w:color w:val="000000"/>
        </w:rPr>
        <w:t xml:space="preserve"> the </w:t>
      </w:r>
      <w:r>
        <w:rPr>
          <w:color w:val="000000"/>
        </w:rPr>
        <w:t xml:space="preserve">present </w:t>
      </w:r>
      <w:r w:rsidRPr="009365B0">
        <w:rPr>
          <w:color w:val="000000"/>
        </w:rPr>
        <w:t>procurement</w:t>
      </w:r>
      <w:r>
        <w:rPr>
          <w:color w:val="000000"/>
        </w:rPr>
        <w:t>.</w:t>
      </w:r>
      <w:r w:rsidRPr="009365B0">
        <w:rPr>
          <w:color w:val="000000"/>
        </w:rPr>
        <w:t xml:space="preserve"> Such action shall not entitle the </w:t>
      </w:r>
      <w:r>
        <w:rPr>
          <w:color w:val="000000"/>
        </w:rPr>
        <w:t>interested entities</w:t>
      </w:r>
      <w:r w:rsidRPr="009365B0">
        <w:rPr>
          <w:color w:val="000000"/>
        </w:rPr>
        <w:t xml:space="preserve"> to claim</w:t>
      </w:r>
      <w:r>
        <w:rPr>
          <w:color w:val="000000"/>
        </w:rPr>
        <w:t xml:space="preserve"> </w:t>
      </w:r>
      <w:r w:rsidRPr="009365B0">
        <w:rPr>
          <w:color w:val="000000"/>
        </w:rPr>
        <w:t>any</w:t>
      </w:r>
      <w:r>
        <w:rPr>
          <w:color w:val="000000"/>
        </w:rPr>
        <w:t xml:space="preserve"> </w:t>
      </w:r>
      <w:r w:rsidRPr="009365B0">
        <w:rPr>
          <w:color w:val="000000"/>
        </w:rPr>
        <w:t>compensation</w:t>
      </w:r>
      <w:r>
        <w:rPr>
          <w:color w:val="000000"/>
        </w:rPr>
        <w:t>.</w:t>
      </w:r>
    </w:p>
    <w:p w14:paraId="722604F5" w14:textId="3B9339CE" w:rsidR="00E94D56" w:rsidRPr="00D81251" w:rsidRDefault="00C10957" w:rsidP="00563BE3">
      <w:pPr>
        <w:pStyle w:val="BodyText"/>
        <w:spacing w:before="240"/>
        <w:ind w:left="102" w:right="85"/>
        <w:jc w:val="both"/>
        <w:rPr>
          <w:lang w:val="en-GB"/>
        </w:rPr>
      </w:pPr>
      <w:r w:rsidRPr="00D81251">
        <w:rPr>
          <w:lang w:val="en-GB"/>
        </w:rPr>
        <w:t xml:space="preserve">If you are </w:t>
      </w:r>
      <w:r w:rsidRPr="00CD2EAB">
        <w:rPr>
          <w:lang w:val="en-GB"/>
        </w:rPr>
        <w:t xml:space="preserve">interested in participating in the tender above, please express your interest by sending an email </w:t>
      </w:r>
      <w:r w:rsidRPr="00C827A7">
        <w:rPr>
          <w:lang w:val="en-GB"/>
        </w:rPr>
        <w:t xml:space="preserve">before </w:t>
      </w:r>
      <w:r w:rsidR="001A2872">
        <w:rPr>
          <w:b/>
          <w:u w:val="single"/>
          <w:lang w:val="en-GB"/>
        </w:rPr>
        <w:t>10</w:t>
      </w:r>
      <w:r w:rsidR="00C45BE2" w:rsidRPr="003A5A38">
        <w:rPr>
          <w:b/>
          <w:u w:val="single"/>
          <w:lang w:val="en-GB"/>
        </w:rPr>
        <w:t>/</w:t>
      </w:r>
      <w:r w:rsidR="001A2872">
        <w:rPr>
          <w:b/>
          <w:u w:val="single"/>
          <w:lang w:val="en-GB"/>
        </w:rPr>
        <w:t>07</w:t>
      </w:r>
      <w:r w:rsidRPr="003A5A38">
        <w:rPr>
          <w:b/>
          <w:u w:val="single"/>
          <w:lang w:val="en-GB"/>
        </w:rPr>
        <w:t>/</w:t>
      </w:r>
      <w:r w:rsidR="006F5FD0" w:rsidRPr="003A5A38">
        <w:rPr>
          <w:b/>
          <w:u w:val="single"/>
          <w:lang w:val="en-GB"/>
        </w:rPr>
        <w:t>202</w:t>
      </w:r>
      <w:r w:rsidR="001A2872">
        <w:rPr>
          <w:b/>
          <w:u w:val="single"/>
          <w:lang w:val="en-GB"/>
        </w:rPr>
        <w:t>5</w:t>
      </w:r>
      <w:r w:rsidRPr="00C827A7">
        <w:rPr>
          <w:b/>
          <w:u w:val="single"/>
          <w:lang w:val="en-GB"/>
        </w:rPr>
        <w:t>, 1</w:t>
      </w:r>
      <w:r w:rsidR="00C827A7">
        <w:rPr>
          <w:b/>
          <w:u w:val="single"/>
          <w:lang w:val="en-GB"/>
        </w:rPr>
        <w:t>8</w:t>
      </w:r>
      <w:r w:rsidRPr="00C827A7">
        <w:rPr>
          <w:b/>
          <w:u w:val="single"/>
          <w:lang w:val="en-GB"/>
        </w:rPr>
        <w:t>:00 (Prague local time</w:t>
      </w:r>
      <w:r w:rsidRPr="00C827A7">
        <w:rPr>
          <w:lang w:val="en-GB"/>
        </w:rPr>
        <w:t>)</w:t>
      </w:r>
      <w:r w:rsidRPr="00CD2EAB">
        <w:rPr>
          <w:lang w:val="en-GB"/>
        </w:rPr>
        <w:t xml:space="preserve"> to the following email address: </w:t>
      </w:r>
      <w:hyperlink r:id="rId10" w:history="1">
        <w:r w:rsidR="006F5FD0">
          <w:rPr>
            <w:rStyle w:val="Hyperlink"/>
            <w:lang w:val="en-GB"/>
          </w:rPr>
          <w:t>tenders@euspa.europa.eu</w:t>
        </w:r>
      </w:hyperlink>
      <w:r w:rsidRPr="00CD2EAB">
        <w:rPr>
          <w:spacing w:val="-5"/>
          <w:lang w:val="en-GB"/>
        </w:rPr>
        <w:t xml:space="preserve"> </w:t>
      </w:r>
      <w:r w:rsidRPr="00CD2EAB">
        <w:rPr>
          <w:lang w:val="en-GB"/>
        </w:rPr>
        <w:t>The</w:t>
      </w:r>
      <w:r w:rsidRPr="00CD2EAB">
        <w:rPr>
          <w:spacing w:val="-4"/>
          <w:lang w:val="en-GB"/>
        </w:rPr>
        <w:t xml:space="preserve"> </w:t>
      </w:r>
      <w:r w:rsidRPr="00CD2EAB">
        <w:rPr>
          <w:lang w:val="en-GB"/>
        </w:rPr>
        <w:t>subject</w:t>
      </w:r>
      <w:r w:rsidRPr="00CD2EAB">
        <w:rPr>
          <w:spacing w:val="-6"/>
          <w:lang w:val="en-GB"/>
        </w:rPr>
        <w:t xml:space="preserve"> </w:t>
      </w:r>
      <w:r w:rsidRPr="00CD2EAB">
        <w:rPr>
          <w:lang w:val="en-GB"/>
        </w:rPr>
        <w:t>of</w:t>
      </w:r>
      <w:r w:rsidRPr="00CD2EAB">
        <w:rPr>
          <w:spacing w:val="-7"/>
          <w:lang w:val="en-GB"/>
        </w:rPr>
        <w:t xml:space="preserve"> </w:t>
      </w:r>
      <w:r w:rsidRPr="00CD2EAB">
        <w:rPr>
          <w:lang w:val="en-GB"/>
        </w:rPr>
        <w:t>the</w:t>
      </w:r>
      <w:r w:rsidRPr="00CD2EAB">
        <w:rPr>
          <w:spacing w:val="-4"/>
          <w:lang w:val="en-GB"/>
        </w:rPr>
        <w:t xml:space="preserve"> </w:t>
      </w:r>
      <w:r w:rsidRPr="00CD2EAB">
        <w:rPr>
          <w:lang w:val="en-GB"/>
        </w:rPr>
        <w:t>email</w:t>
      </w:r>
      <w:r w:rsidRPr="00CD2EAB">
        <w:rPr>
          <w:spacing w:val="-5"/>
          <w:lang w:val="en-GB"/>
        </w:rPr>
        <w:t xml:space="preserve"> </w:t>
      </w:r>
      <w:r w:rsidRPr="00CD2EAB">
        <w:rPr>
          <w:lang w:val="en-GB"/>
        </w:rPr>
        <w:t>shall</w:t>
      </w:r>
      <w:r w:rsidRPr="00CD2EAB">
        <w:rPr>
          <w:spacing w:val="-5"/>
          <w:lang w:val="en-GB"/>
        </w:rPr>
        <w:t xml:space="preserve"> </w:t>
      </w:r>
      <w:r w:rsidRPr="00CD2EAB">
        <w:rPr>
          <w:lang w:val="en-GB"/>
        </w:rPr>
        <w:t>be</w:t>
      </w:r>
      <w:r w:rsidRPr="00CD2EAB">
        <w:rPr>
          <w:spacing w:val="-4"/>
          <w:lang w:val="en-GB"/>
        </w:rPr>
        <w:t xml:space="preserve"> </w:t>
      </w:r>
      <w:r w:rsidRPr="00CD2EAB">
        <w:rPr>
          <w:lang w:val="en-GB"/>
        </w:rPr>
        <w:t>“</w:t>
      </w:r>
      <w:bookmarkStart w:id="0" w:name="_Hlk157693587"/>
      <w:r w:rsidR="00890B4B" w:rsidRPr="00890B4B">
        <w:rPr>
          <w:lang w:val="en-GB"/>
        </w:rPr>
        <w:t>EUSPA/NP/</w:t>
      </w:r>
      <w:r w:rsidR="001A2872">
        <w:rPr>
          <w:lang w:val="en-GB"/>
        </w:rPr>
        <w:t>17</w:t>
      </w:r>
      <w:r w:rsidR="00890B4B" w:rsidRPr="00890B4B">
        <w:rPr>
          <w:lang w:val="en-GB"/>
        </w:rPr>
        <w:t>/2</w:t>
      </w:r>
      <w:bookmarkEnd w:id="0"/>
      <w:r w:rsidR="001A2872">
        <w:rPr>
          <w:lang w:val="en-GB"/>
        </w:rPr>
        <w:t>5</w:t>
      </w:r>
      <w:r w:rsidR="00F06EC5" w:rsidRPr="00890B4B">
        <w:rPr>
          <w:lang w:val="en-GB"/>
        </w:rPr>
        <w:t xml:space="preserve"> </w:t>
      </w:r>
      <w:r w:rsidR="00C45BE2" w:rsidRPr="00890B4B">
        <w:rPr>
          <w:lang w:val="en-GB"/>
        </w:rPr>
        <w:t>–</w:t>
      </w:r>
      <w:r w:rsidRPr="00890B4B">
        <w:rPr>
          <w:spacing w:val="-6"/>
          <w:lang w:val="en-GB"/>
        </w:rPr>
        <w:t xml:space="preserve"> </w:t>
      </w:r>
      <w:bookmarkStart w:id="1" w:name="_Hlk157693626"/>
      <w:r w:rsidR="00890B4B" w:rsidRPr="00890B4B">
        <w:rPr>
          <w:spacing w:val="-6"/>
          <w:lang w:val="en-GB"/>
        </w:rPr>
        <w:t xml:space="preserve">External </w:t>
      </w:r>
      <w:bookmarkEnd w:id="1"/>
      <w:r w:rsidR="00AF7C34">
        <w:rPr>
          <w:spacing w:val="-6"/>
          <w:lang w:val="en-GB"/>
        </w:rPr>
        <w:t>EMAS Verification</w:t>
      </w:r>
      <w:r w:rsidRPr="00D81251">
        <w:rPr>
          <w:lang w:val="en-GB"/>
        </w:rPr>
        <w:t>”.</w:t>
      </w:r>
    </w:p>
    <w:p w14:paraId="2F66EC35" w14:textId="14C18B09" w:rsidR="00D36D04" w:rsidRPr="00D81251" w:rsidRDefault="00C10957" w:rsidP="00563BE3">
      <w:pPr>
        <w:pStyle w:val="BodyText"/>
        <w:spacing w:before="240"/>
        <w:ind w:left="102" w:right="85"/>
        <w:jc w:val="both"/>
        <w:rPr>
          <w:lang w:val="en-GB"/>
        </w:rPr>
      </w:pPr>
      <w:r w:rsidRPr="00D81251">
        <w:rPr>
          <w:lang w:val="en-GB"/>
        </w:rPr>
        <w:t>No further information is required at this stage of the procedure. Economic operators having expressed their interest will be invited to submit an offer.</w:t>
      </w:r>
    </w:p>
    <w:sectPr w:rsidR="00D36D04" w:rsidRPr="00D81251">
      <w:type w:val="continuous"/>
      <w:pgSz w:w="11910" w:h="16840"/>
      <w:pgMar w:top="70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0B"/>
    <w:multiLevelType w:val="hybridMultilevel"/>
    <w:tmpl w:val="BA9452E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051B99"/>
    <w:multiLevelType w:val="hybridMultilevel"/>
    <w:tmpl w:val="C748C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3916">
    <w:abstractNumId w:val="0"/>
  </w:num>
  <w:num w:numId="2" w16cid:durableId="1622879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6"/>
    <w:rsid w:val="0000332E"/>
    <w:rsid w:val="00005E29"/>
    <w:rsid w:val="00016199"/>
    <w:rsid w:val="00065436"/>
    <w:rsid w:val="00066935"/>
    <w:rsid w:val="00067869"/>
    <w:rsid w:val="0007111F"/>
    <w:rsid w:val="000D20B8"/>
    <w:rsid w:val="000F677D"/>
    <w:rsid w:val="001177AB"/>
    <w:rsid w:val="001228BE"/>
    <w:rsid w:val="00125E3F"/>
    <w:rsid w:val="001674D3"/>
    <w:rsid w:val="001A2872"/>
    <w:rsid w:val="001F68A7"/>
    <w:rsid w:val="00206671"/>
    <w:rsid w:val="002860A0"/>
    <w:rsid w:val="002B4C45"/>
    <w:rsid w:val="002C7355"/>
    <w:rsid w:val="002D4956"/>
    <w:rsid w:val="002E2593"/>
    <w:rsid w:val="00315E65"/>
    <w:rsid w:val="003475AC"/>
    <w:rsid w:val="00360FD6"/>
    <w:rsid w:val="00380B14"/>
    <w:rsid w:val="003A5A38"/>
    <w:rsid w:val="003B74F6"/>
    <w:rsid w:val="00440C61"/>
    <w:rsid w:val="00457664"/>
    <w:rsid w:val="00457AB9"/>
    <w:rsid w:val="004B2756"/>
    <w:rsid w:val="004B5238"/>
    <w:rsid w:val="004C6BD7"/>
    <w:rsid w:val="0052422B"/>
    <w:rsid w:val="00534907"/>
    <w:rsid w:val="00563BE3"/>
    <w:rsid w:val="00585984"/>
    <w:rsid w:val="005A5FD6"/>
    <w:rsid w:val="005E01A8"/>
    <w:rsid w:val="005F2A66"/>
    <w:rsid w:val="00601847"/>
    <w:rsid w:val="00606ECF"/>
    <w:rsid w:val="00645272"/>
    <w:rsid w:val="0065288C"/>
    <w:rsid w:val="00670ADE"/>
    <w:rsid w:val="00671936"/>
    <w:rsid w:val="00673610"/>
    <w:rsid w:val="00680BAD"/>
    <w:rsid w:val="006B365E"/>
    <w:rsid w:val="006F25D2"/>
    <w:rsid w:val="006F54F8"/>
    <w:rsid w:val="006F5FD0"/>
    <w:rsid w:val="00725276"/>
    <w:rsid w:val="0076003B"/>
    <w:rsid w:val="007660D4"/>
    <w:rsid w:val="007E6B73"/>
    <w:rsid w:val="00825582"/>
    <w:rsid w:val="0085110A"/>
    <w:rsid w:val="00854318"/>
    <w:rsid w:val="0086276C"/>
    <w:rsid w:val="0088056C"/>
    <w:rsid w:val="00890B4B"/>
    <w:rsid w:val="00893B23"/>
    <w:rsid w:val="008F1202"/>
    <w:rsid w:val="008F5F07"/>
    <w:rsid w:val="009365B0"/>
    <w:rsid w:val="00944295"/>
    <w:rsid w:val="00A229B1"/>
    <w:rsid w:val="00A32FA3"/>
    <w:rsid w:val="00A51AFD"/>
    <w:rsid w:val="00A55095"/>
    <w:rsid w:val="00A658F0"/>
    <w:rsid w:val="00A66947"/>
    <w:rsid w:val="00A84318"/>
    <w:rsid w:val="00AB4A26"/>
    <w:rsid w:val="00AD4F8A"/>
    <w:rsid w:val="00AD5606"/>
    <w:rsid w:val="00AF207A"/>
    <w:rsid w:val="00AF7C34"/>
    <w:rsid w:val="00B24354"/>
    <w:rsid w:val="00B24B45"/>
    <w:rsid w:val="00B508A7"/>
    <w:rsid w:val="00B80944"/>
    <w:rsid w:val="00B848BA"/>
    <w:rsid w:val="00BB228F"/>
    <w:rsid w:val="00C10957"/>
    <w:rsid w:val="00C11C8A"/>
    <w:rsid w:val="00C12DB4"/>
    <w:rsid w:val="00C25796"/>
    <w:rsid w:val="00C27A2E"/>
    <w:rsid w:val="00C45BE2"/>
    <w:rsid w:val="00C827A7"/>
    <w:rsid w:val="00CA3A31"/>
    <w:rsid w:val="00CA7AD7"/>
    <w:rsid w:val="00CB0AB8"/>
    <w:rsid w:val="00CD2EAB"/>
    <w:rsid w:val="00CD37A4"/>
    <w:rsid w:val="00CE13FB"/>
    <w:rsid w:val="00CE3FD2"/>
    <w:rsid w:val="00CF23F3"/>
    <w:rsid w:val="00D07B8E"/>
    <w:rsid w:val="00D31E42"/>
    <w:rsid w:val="00D36D04"/>
    <w:rsid w:val="00D56CA8"/>
    <w:rsid w:val="00D613B7"/>
    <w:rsid w:val="00D61DEF"/>
    <w:rsid w:val="00D81251"/>
    <w:rsid w:val="00D8602C"/>
    <w:rsid w:val="00DC451A"/>
    <w:rsid w:val="00DD006D"/>
    <w:rsid w:val="00DD0077"/>
    <w:rsid w:val="00DF71A8"/>
    <w:rsid w:val="00E50929"/>
    <w:rsid w:val="00E65365"/>
    <w:rsid w:val="00E714B7"/>
    <w:rsid w:val="00E9127C"/>
    <w:rsid w:val="00E94D56"/>
    <w:rsid w:val="00EA25E2"/>
    <w:rsid w:val="00F0609A"/>
    <w:rsid w:val="00F06EC5"/>
    <w:rsid w:val="00F35775"/>
    <w:rsid w:val="00F44418"/>
    <w:rsid w:val="00F46662"/>
    <w:rsid w:val="00F62396"/>
    <w:rsid w:val="00F66D52"/>
    <w:rsid w:val="00F81081"/>
    <w:rsid w:val="00F83F2C"/>
    <w:rsid w:val="00F94A1F"/>
    <w:rsid w:val="00F94DA1"/>
    <w:rsid w:val="00FE1AAA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0FB4"/>
  <w15:docId w15:val="{76B4FEB0-3E20-4C42-AB0B-CD4E992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3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5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36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65"/>
    <w:rPr>
      <w:rFonts w:ascii="Calibri" w:eastAsia="Calibri" w:hAnsi="Calibri" w:cs="Calibri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7B8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3B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B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FD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4666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enders@euspa.europa.e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flow Document" ma:contentTypeID="0x0100532343FE24C24CA6977E2B2880288D960022D2C5CFFABA9B4097AD17B8F7150EA3" ma:contentTypeVersion="0" ma:contentTypeDescription="Workflow Document" ma:contentTypeScope="" ma:versionID="cafcdee332a861841ddc06f703c02378">
  <xsd:schema xmlns:xsd="http://www.w3.org/2001/XMLSchema" xmlns:xs="http://www.w3.org/2001/XMLSchema" xmlns:p="http://schemas.microsoft.com/office/2006/metadata/properties" xmlns:ns2="ee2f2c97-4d39-457c-8f3f-799a825aafed" xmlns:ns3="ee2f2c97-4d39-457c-8f3f-799a825aafep" xmlns:ns4="15608141-ad0d-433f-b70f-63c3fc01cab3" targetNamespace="http://schemas.microsoft.com/office/2006/metadata/properties" ma:root="true" ma:fieldsID="03b07ea01ca537479a0dac1740798433" ns2:_="" ns3:_="" ns4:_="">
    <xsd:import namespace="ee2f2c97-4d39-457c-8f3f-799a825aafed"/>
    <xsd:import namespace="ee2f2c97-4d39-457c-8f3f-799a825aafep"/>
    <xsd:import namespace="15608141-ad0d-433f-b70f-63c3fc01cab3"/>
    <xsd:element name="properties">
      <xsd:complexType>
        <xsd:sequence>
          <xsd:element name="documentManagement">
            <xsd:complexType>
              <xsd:all>
                <xsd:element ref="ns2:WFID"/>
                <xsd:element ref="ns3:DocumentationType" minOccurs="0"/>
                <xsd:element ref="ns2:StepNumber"/>
                <xsd:element ref="ns4:WFDocument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f2c97-4d39-457c-8f3f-799a825aafed" elementFormDefault="qualified">
    <xsd:import namespace="http://schemas.microsoft.com/office/2006/documentManagement/types"/>
    <xsd:import namespace="http://schemas.microsoft.com/office/infopath/2007/PartnerControls"/>
    <xsd:element name="WFID" ma:index="2" ma:displayName="Workflow ID" ma:indexed="true" ma:internalName="WFID" ma:percentage="FALSE">
      <xsd:simpleType>
        <xsd:restriction base="dms:Number"/>
      </xsd:simpleType>
    </xsd:element>
    <xsd:element name="StepNumber" ma:index="4" ma:displayName="Step Number" ma:decimals="0" ma:internalName="StepNumber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f2c97-4d39-457c-8f3f-799a825aafep" elementFormDefault="qualified">
    <xsd:import namespace="http://schemas.microsoft.com/office/2006/documentManagement/types"/>
    <xsd:import namespace="http://schemas.microsoft.com/office/infopath/2007/PartnerControls"/>
    <xsd:element name="DocumentationType" ma:index="3" nillable="true" ma:displayName="Documentation Type" ma:default="(Empty)" ma:format="Dropdown" ma:internalName="DocumentationType">
      <xsd:simpleType>
        <xsd:restriction base="dms:Choice">
          <xsd:enumeration value="(Empty)"/>
          <xsd:enumeration value="Main"/>
          <xsd:enumeration value="ABAC"/>
          <xsd:enumeration value="Supporting"/>
          <xsd:enumeration value="To be signed on paper"/>
          <xsd:enumeration value="Paper signed do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8141-ad0d-433f-b70f-63c3fc01cab3" elementFormDefault="qualified">
    <xsd:import namespace="http://schemas.microsoft.com/office/2006/documentManagement/types"/>
    <xsd:import namespace="http://schemas.microsoft.com/office/infopath/2007/PartnerControls"/>
    <xsd:element name="WFDocumentPreview" ma:index="5" nillable="true" ma:displayName="Document Preview" ma:format="Image" ma:internalName="WFDocument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ationType xmlns="ee2f2c97-4d39-457c-8f3f-799a825aafep">To be signed on paper</DocumentationType>
    <WFDocumentPreview xmlns="15608141-ad0d-433f-b70f-63c3fc01cab3">
      <Url>https://paperless.euspa.europa.eu/_layouts/15/ESMA.Paperless.Design.v15/images/RSPreview.png</Url>
      <Description xsi:nil="true"/>
    </WFDocumentPreview>
    <WFID xmlns="ee2f2c97-4d39-457c-8f3f-799a825aafed">314039</WFID>
    <StepNumber xmlns="ee2f2c97-4d39-457c-8f3f-799a825aafed">1</StepNumber>
  </documentManagement>
</p:properties>
</file>

<file path=customXml/itemProps1.xml><?xml version="1.0" encoding="utf-8"?>
<ds:datastoreItem xmlns:ds="http://schemas.openxmlformats.org/officeDocument/2006/customXml" ds:itemID="{C027D202-E52C-485E-9A7A-B08F7D2F2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f2c97-4d39-457c-8f3f-799a825aafed"/>
    <ds:schemaRef ds:uri="ee2f2c97-4d39-457c-8f3f-799a825aafep"/>
    <ds:schemaRef ds:uri="15608141-ad0d-433f-b70f-63c3fc01c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46D76-09F5-455D-B32E-30B7E55BE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FF3C5-943A-4A0D-A193-BD8DDA762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AD9F8-8923-49DA-85D3-98BE68684A2D}">
  <ds:schemaRefs>
    <ds:schemaRef ds:uri="http://purl.org/dc/terms/"/>
    <ds:schemaRef ds:uri="http://schemas.microsoft.com/office/2006/metadata/properties"/>
    <ds:schemaRef ds:uri="ee2f2c97-4d39-457c-8f3f-799a825aafed"/>
    <ds:schemaRef ds:uri="http://purl.org/dc/dcmitype/"/>
    <ds:schemaRef ds:uri="http://purl.org/dc/elements/1.1/"/>
    <ds:schemaRef ds:uri="15608141-ad0d-433f-b70f-63c3fc01c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2f2c97-4d39-457c-8f3f-799a825aafep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Procedure for EASA Network and Internet Policy</vt:lpstr>
    </vt:vector>
  </TitlesOfParts>
  <Company>European GNSS Agency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Procedure for EASA Network and Internet Policy</dc:title>
  <dc:creator>Ralitsa Bozhanova</dc:creator>
  <cp:lastModifiedBy>SVIATKIN Ivan</cp:lastModifiedBy>
  <cp:revision>4</cp:revision>
  <cp:lastPrinted>2019-09-06T13:08:00Z</cp:lastPrinted>
  <dcterms:created xsi:type="dcterms:W3CDTF">2024-11-15T14:30:00Z</dcterms:created>
  <dcterms:modified xsi:type="dcterms:W3CDTF">2025-06-24T11:46:00Z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2019-01-24T00:00:00Z</vt:filetime>
  </property>
  <property fmtid="{D5CDD505-2E9C-101B-9397-08002B2CF9AE}" pid="5" name="ContentTypeId">
    <vt:lpwstr>0x0100532343FE24C24CA6977E2B2880288D960022D2C5CFFABA9B4097AD17B8F7150EA3</vt:lpwstr>
  </property>
  <property fmtid="{D5CDD505-2E9C-101B-9397-08002B2CF9AE}" pid="6" name="_dlc_DocIdItemGuid">
    <vt:lpwstr>8f0329e1-28b1-4493-9278-f4c05d63123e</vt:lpwstr>
  </property>
  <property fmtid="{D5CDD505-2E9C-101B-9397-08002B2CF9AE}" pid="7" name="_dlc_DocId">
    <vt:lpwstr>GSAPRJ-7514563-388</vt:lpwstr>
  </property>
  <property fmtid="{D5CDD505-2E9C-101B-9397-08002B2CF9AE}" pid="8" name="_dlc_DocIdUrl">
    <vt:lpwstr>https://intranet.euspa.europa.eu/project/home/IGQ/_layouts/15/DocIdRedir.aspx?ID=GSAPRJ-7514563-388, GSAPRJ-7514563-388</vt:lpwstr>
  </property>
</Properties>
</file>